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AF1" w:rsidRDefault="000D0AF1" w:rsidP="000D0AF1">
      <w:pPr>
        <w:spacing w:line="560" w:lineRule="exact"/>
        <w:jc w:val="center"/>
        <w:rPr>
          <w:rFonts w:asciiTheme="majorEastAsia" w:eastAsiaTheme="majorEastAsia" w:hAnsiTheme="majorEastAsia"/>
          <w:b/>
          <w:sz w:val="44"/>
          <w:szCs w:val="44"/>
        </w:rPr>
      </w:pPr>
    </w:p>
    <w:p w:rsidR="000D0AF1" w:rsidRDefault="000D0AF1" w:rsidP="000D0AF1">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关于开展2024年</w:t>
      </w:r>
      <w:r w:rsidR="0017452A">
        <w:rPr>
          <w:rFonts w:asciiTheme="majorEastAsia" w:eastAsiaTheme="majorEastAsia" w:hAnsiTheme="majorEastAsia" w:hint="eastAsia"/>
          <w:b/>
          <w:sz w:val="44"/>
          <w:szCs w:val="44"/>
        </w:rPr>
        <w:t>度</w:t>
      </w:r>
      <w:r>
        <w:rPr>
          <w:rFonts w:asciiTheme="majorEastAsia" w:eastAsiaTheme="majorEastAsia" w:hAnsiTheme="majorEastAsia" w:hint="eastAsia"/>
          <w:b/>
          <w:sz w:val="44"/>
          <w:szCs w:val="44"/>
        </w:rPr>
        <w:t>农业主导品种</w:t>
      </w:r>
    </w:p>
    <w:p w:rsidR="000D0AF1" w:rsidRDefault="000D0AF1" w:rsidP="000D0AF1">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主推技术遴选推荐工作的通知</w:t>
      </w:r>
    </w:p>
    <w:p w:rsidR="000D0AF1" w:rsidRDefault="000D0AF1" w:rsidP="000D0AF1">
      <w:pPr>
        <w:spacing w:line="560" w:lineRule="exact"/>
        <w:rPr>
          <w:rFonts w:ascii="仿宋" w:eastAsia="仿宋" w:hAnsi="仿宋"/>
          <w:sz w:val="32"/>
          <w:szCs w:val="32"/>
        </w:rPr>
      </w:pPr>
    </w:p>
    <w:p w:rsidR="000D0AF1" w:rsidRDefault="000D0AF1" w:rsidP="000D0AF1">
      <w:pPr>
        <w:spacing w:line="560" w:lineRule="exact"/>
        <w:rPr>
          <w:rFonts w:ascii="仿宋" w:eastAsia="仿宋" w:hAnsi="仿宋"/>
          <w:sz w:val="32"/>
          <w:szCs w:val="32"/>
        </w:rPr>
      </w:pPr>
      <w:r>
        <w:rPr>
          <w:rFonts w:ascii="仿宋" w:eastAsia="仿宋" w:hAnsi="仿宋" w:hint="eastAsia"/>
          <w:sz w:val="32"/>
          <w:szCs w:val="32"/>
        </w:rPr>
        <w:t>各市农业农村局，中国科学院沈阳应用生态研究所、中国农业科学院果树研究所，省农业科学院、省现代农业生产基地建设工程中心，沈阳农业大学、大连海洋大学、锦州医科大学，省农业发展服务中心、省海洋与渔业执法总队：</w:t>
      </w:r>
    </w:p>
    <w:p w:rsidR="000D0AF1" w:rsidRDefault="000D0AF1" w:rsidP="000D0AF1">
      <w:pPr>
        <w:spacing w:line="560" w:lineRule="exact"/>
        <w:ind w:firstLineChars="200" w:firstLine="640"/>
        <w:rPr>
          <w:rFonts w:ascii="仿宋" w:eastAsia="仿宋" w:hAnsi="仿宋"/>
          <w:sz w:val="32"/>
          <w:szCs w:val="32"/>
        </w:rPr>
      </w:pPr>
      <w:r>
        <w:rPr>
          <w:rFonts w:ascii="仿宋" w:eastAsia="仿宋" w:hAnsi="仿宋" w:hint="eastAsia"/>
          <w:sz w:val="32"/>
          <w:szCs w:val="32"/>
        </w:rPr>
        <w:t>为做好我省遴选发布2024年</w:t>
      </w:r>
      <w:r w:rsidR="0017452A">
        <w:rPr>
          <w:rFonts w:ascii="仿宋" w:eastAsia="仿宋" w:hAnsi="仿宋" w:hint="eastAsia"/>
          <w:sz w:val="32"/>
          <w:szCs w:val="32"/>
        </w:rPr>
        <w:t>度</w:t>
      </w:r>
      <w:r>
        <w:rPr>
          <w:rFonts w:ascii="仿宋" w:eastAsia="仿宋" w:hAnsi="仿宋" w:hint="eastAsia"/>
          <w:sz w:val="32"/>
          <w:szCs w:val="32"/>
        </w:rPr>
        <w:t>农业主导品种和主推技术工作，</w:t>
      </w:r>
      <w:r>
        <w:rPr>
          <w:rFonts w:ascii="Times New Roman" w:eastAsia="仿宋_GB2312" w:hAnsi="Times New Roman"/>
          <w:sz w:val="32"/>
          <w:szCs w:val="32"/>
        </w:rPr>
        <w:t>发挥科技对农业产业发展的支撑作用，</w:t>
      </w:r>
      <w:r w:rsidR="005D1A59">
        <w:rPr>
          <w:rFonts w:ascii="Times New Roman" w:eastAsia="仿宋_GB2312" w:hAnsi="Times New Roman"/>
          <w:sz w:val="32"/>
          <w:szCs w:val="32"/>
        </w:rPr>
        <w:t>加快当家品种和先进适用技术推广应用，</w:t>
      </w:r>
      <w:r>
        <w:rPr>
          <w:rFonts w:ascii="Times New Roman" w:eastAsia="仿宋_GB2312" w:hAnsi="Times New Roman"/>
          <w:sz w:val="32"/>
          <w:szCs w:val="32"/>
        </w:rPr>
        <w:t>确保粮食生产和重要农产品稳定安全供给，</w:t>
      </w:r>
      <w:r>
        <w:rPr>
          <w:rFonts w:ascii="仿宋" w:eastAsia="仿宋" w:hAnsi="仿宋" w:hint="eastAsia"/>
          <w:sz w:val="32"/>
          <w:szCs w:val="32"/>
        </w:rPr>
        <w:t>省农业农村厅决定开展</w:t>
      </w:r>
      <w:r w:rsidR="005D1A59">
        <w:rPr>
          <w:rFonts w:ascii="仿宋" w:eastAsia="仿宋" w:hAnsi="仿宋" w:hint="eastAsia"/>
          <w:sz w:val="32"/>
          <w:szCs w:val="32"/>
        </w:rPr>
        <w:t>2024</w:t>
      </w:r>
      <w:r>
        <w:rPr>
          <w:rFonts w:ascii="仿宋" w:eastAsia="仿宋" w:hAnsi="仿宋" w:hint="eastAsia"/>
          <w:sz w:val="32"/>
          <w:szCs w:val="32"/>
        </w:rPr>
        <w:t>年</w:t>
      </w:r>
      <w:r w:rsidR="00115397">
        <w:rPr>
          <w:rFonts w:ascii="仿宋" w:eastAsia="仿宋" w:hAnsi="仿宋" w:hint="eastAsia"/>
          <w:sz w:val="32"/>
          <w:szCs w:val="32"/>
        </w:rPr>
        <w:t>度</w:t>
      </w:r>
      <w:r>
        <w:rPr>
          <w:rFonts w:ascii="仿宋" w:eastAsia="仿宋" w:hAnsi="仿宋" w:hint="eastAsia"/>
          <w:sz w:val="32"/>
          <w:szCs w:val="32"/>
        </w:rPr>
        <w:t>农业</w:t>
      </w:r>
      <w:r w:rsidR="005D1A59">
        <w:rPr>
          <w:rFonts w:ascii="仿宋" w:eastAsia="仿宋" w:hAnsi="仿宋" w:hint="eastAsia"/>
          <w:sz w:val="32"/>
          <w:szCs w:val="32"/>
        </w:rPr>
        <w:t>主导品种和</w:t>
      </w:r>
      <w:r>
        <w:rPr>
          <w:rFonts w:ascii="仿宋" w:eastAsia="仿宋" w:hAnsi="仿宋" w:hint="eastAsia"/>
          <w:sz w:val="32"/>
          <w:szCs w:val="32"/>
        </w:rPr>
        <w:t>主推技术遴选推荐工作，现将有关事项通知如下</w:t>
      </w:r>
      <w:r w:rsidR="00807385">
        <w:rPr>
          <w:rFonts w:ascii="仿宋" w:eastAsia="仿宋" w:hAnsi="仿宋" w:hint="eastAsia"/>
          <w:sz w:val="32"/>
          <w:szCs w:val="32"/>
        </w:rPr>
        <w:t>。</w:t>
      </w:r>
    </w:p>
    <w:p w:rsidR="000D0AF1" w:rsidRDefault="000D0AF1" w:rsidP="000D0AF1">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一、推荐时间</w:t>
      </w:r>
    </w:p>
    <w:p w:rsidR="000D0AF1" w:rsidRDefault="003A1D39"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w:t>
      </w:r>
      <w:r w:rsidR="00807385">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807385">
        <w:rPr>
          <w:rFonts w:ascii="Times New Roman" w:eastAsia="仿宋_GB2312" w:hAnsi="Times New Roman" w:hint="eastAsia"/>
          <w:sz w:val="32"/>
          <w:szCs w:val="32"/>
        </w:rPr>
        <w:t>2</w:t>
      </w:r>
      <w:r w:rsidR="000D0AF1">
        <w:rPr>
          <w:rFonts w:ascii="Times New Roman" w:eastAsia="仿宋_GB2312" w:hAnsi="Times New Roman"/>
          <w:sz w:val="32"/>
          <w:szCs w:val="32"/>
        </w:rPr>
        <w:t>月</w:t>
      </w:r>
      <w:r w:rsidR="00807385">
        <w:rPr>
          <w:rFonts w:ascii="Times New Roman" w:eastAsia="仿宋_GB2312" w:hAnsi="Times New Roman" w:hint="eastAsia"/>
          <w:sz w:val="32"/>
          <w:szCs w:val="32"/>
        </w:rPr>
        <w:t>1</w:t>
      </w:r>
      <w:r w:rsidR="00807385">
        <w:rPr>
          <w:rFonts w:ascii="Times New Roman" w:eastAsia="仿宋_GB2312" w:hAnsi="Times New Roman" w:hint="eastAsia"/>
          <w:sz w:val="32"/>
          <w:szCs w:val="32"/>
        </w:rPr>
        <w:t>日至</w:t>
      </w:r>
      <w:r w:rsidR="00807385">
        <w:rPr>
          <w:rFonts w:ascii="Times New Roman" w:eastAsia="仿宋_GB2312" w:hAnsi="Times New Roman" w:hint="eastAsia"/>
          <w:sz w:val="32"/>
          <w:szCs w:val="32"/>
        </w:rPr>
        <w:t>3</w:t>
      </w:r>
      <w:r w:rsidR="00807385">
        <w:rPr>
          <w:rFonts w:ascii="Times New Roman" w:eastAsia="仿宋_GB2312" w:hAnsi="Times New Roman" w:hint="eastAsia"/>
          <w:sz w:val="32"/>
          <w:szCs w:val="32"/>
        </w:rPr>
        <w:t>月</w:t>
      </w:r>
      <w:r w:rsidR="00807385">
        <w:rPr>
          <w:rFonts w:ascii="Times New Roman" w:eastAsia="仿宋_GB2312" w:hAnsi="Times New Roman" w:hint="eastAsia"/>
          <w:sz w:val="32"/>
          <w:szCs w:val="32"/>
        </w:rPr>
        <w:t>1</w:t>
      </w:r>
      <w:r w:rsidR="00807385">
        <w:rPr>
          <w:rFonts w:ascii="Times New Roman" w:eastAsia="仿宋_GB2312" w:hAnsi="Times New Roman" w:hint="eastAsia"/>
          <w:sz w:val="32"/>
          <w:szCs w:val="32"/>
        </w:rPr>
        <w:t>日</w:t>
      </w:r>
      <w:r w:rsidR="000D0AF1">
        <w:rPr>
          <w:rFonts w:ascii="Times New Roman" w:eastAsia="仿宋_GB2312" w:hAnsi="Times New Roman"/>
          <w:sz w:val="32"/>
          <w:szCs w:val="32"/>
        </w:rPr>
        <w:t>。</w:t>
      </w:r>
    </w:p>
    <w:p w:rsidR="000D0AF1" w:rsidRDefault="000D0AF1" w:rsidP="000D0AF1">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二、范围条件</w:t>
      </w:r>
    </w:p>
    <w:p w:rsidR="00CB4617" w:rsidRDefault="00115397" w:rsidP="00CB4617">
      <w:pPr>
        <w:spacing w:line="560" w:lineRule="exact"/>
        <w:ind w:firstLineChars="200" w:firstLine="640"/>
        <w:rPr>
          <w:rFonts w:ascii="Times New Roman" w:eastAsia="仿宋_GB2312" w:hAnsi="Times New Roman"/>
          <w:sz w:val="32"/>
          <w:szCs w:val="32"/>
        </w:rPr>
      </w:pPr>
      <w:r>
        <w:rPr>
          <w:rFonts w:ascii="仿宋" w:eastAsia="仿宋" w:hAnsi="仿宋" w:hint="eastAsia"/>
          <w:sz w:val="32"/>
          <w:szCs w:val="32"/>
        </w:rPr>
        <w:t>各地区各单位要紧紧围绕做大做强优质大米、花生、樱桃、草莓、海参、蛤仔特色产业，培育食用菌、中药材、绒山羊、扇贝、河蟹等潜力产业，推动梅花鹿、辽西驴、花卉、林蛙等特色产业尽快形成产业</w:t>
      </w:r>
      <w:r w:rsidR="00B2552C">
        <w:rPr>
          <w:rFonts w:ascii="仿宋" w:eastAsia="仿宋" w:hAnsi="仿宋" w:hint="eastAsia"/>
          <w:sz w:val="32"/>
          <w:szCs w:val="32"/>
        </w:rPr>
        <w:t>规模这一主线开展遴选推荐。包括</w:t>
      </w:r>
      <w:r w:rsidR="00E20C3E" w:rsidRPr="00343D81">
        <w:rPr>
          <w:rFonts w:ascii="仿宋" w:eastAsia="仿宋" w:hAnsi="仿宋"/>
          <w:sz w:val="32"/>
          <w:szCs w:val="32"/>
        </w:rPr>
        <w:t>农作物和畜禽水产品种，农学、园艺、植物保护、水产、农业资源环境、农业机械化、农产品加工与质量安全、畜牧、兽医等先进适用技术。</w:t>
      </w:r>
      <w:r w:rsidR="005D1A59">
        <w:rPr>
          <w:rFonts w:ascii="Times New Roman" w:eastAsia="仿宋_GB2312" w:hAnsi="Times New Roman" w:hint="eastAsia"/>
          <w:sz w:val="32"/>
          <w:szCs w:val="32"/>
        </w:rPr>
        <w:t>省农业农村厅推介发布的</w:t>
      </w:r>
      <w:r w:rsidR="005D1A59">
        <w:rPr>
          <w:rFonts w:ascii="Times New Roman" w:eastAsia="仿宋_GB2312" w:hAnsi="Times New Roman" w:hint="eastAsia"/>
          <w:sz w:val="32"/>
          <w:szCs w:val="32"/>
        </w:rPr>
        <w:t>2023</w:t>
      </w:r>
      <w:r w:rsidR="005D1A59">
        <w:rPr>
          <w:rFonts w:ascii="Times New Roman" w:eastAsia="仿宋_GB2312" w:hAnsi="Times New Roman" w:hint="eastAsia"/>
          <w:sz w:val="32"/>
          <w:szCs w:val="32"/>
        </w:rPr>
        <w:t>年</w:t>
      </w:r>
      <w:r w:rsidR="005D1A59">
        <w:rPr>
          <w:rFonts w:ascii="Times New Roman" w:eastAsia="仿宋_GB2312" w:hAnsi="Times New Roman" w:hint="eastAsia"/>
          <w:sz w:val="32"/>
          <w:szCs w:val="32"/>
        </w:rPr>
        <w:t>99</w:t>
      </w:r>
      <w:r w:rsidR="005D1A59">
        <w:rPr>
          <w:rFonts w:ascii="Times New Roman" w:eastAsia="仿宋_GB2312" w:hAnsi="Times New Roman" w:hint="eastAsia"/>
          <w:sz w:val="32"/>
          <w:szCs w:val="32"/>
        </w:rPr>
        <w:t>项农业主推技术不列入遴选推荐范围（附件</w:t>
      </w:r>
      <w:r w:rsidR="0068330C">
        <w:rPr>
          <w:rFonts w:ascii="Times New Roman" w:eastAsia="仿宋_GB2312" w:hAnsi="Times New Roman" w:hint="eastAsia"/>
          <w:sz w:val="32"/>
          <w:szCs w:val="32"/>
        </w:rPr>
        <w:t>1</w:t>
      </w:r>
      <w:r w:rsidR="005D1A59">
        <w:rPr>
          <w:rFonts w:ascii="Times New Roman" w:eastAsia="仿宋_GB2312" w:hAnsi="Times New Roman" w:hint="eastAsia"/>
          <w:sz w:val="32"/>
          <w:szCs w:val="32"/>
        </w:rPr>
        <w:t>）。</w:t>
      </w:r>
      <w:r w:rsidR="000D0AF1">
        <w:rPr>
          <w:rFonts w:ascii="Times New Roman" w:eastAsia="仿宋_GB2312" w:hAnsi="Times New Roman"/>
          <w:sz w:val="32"/>
          <w:szCs w:val="32"/>
        </w:rPr>
        <w:t>所推荐的品种和技术应具备以下条件。</w:t>
      </w:r>
    </w:p>
    <w:p w:rsidR="00CB4617" w:rsidRPr="00CB4617" w:rsidRDefault="00CB4617" w:rsidP="00CB4617">
      <w:pPr>
        <w:spacing w:line="560" w:lineRule="exact"/>
        <w:ind w:firstLineChars="200" w:firstLine="643"/>
        <w:rPr>
          <w:rFonts w:ascii="Times New Roman" w:eastAsia="仿宋_GB2312" w:hAnsi="Times New Roman"/>
          <w:sz w:val="32"/>
          <w:szCs w:val="32"/>
        </w:rPr>
      </w:pPr>
      <w:r w:rsidRPr="00343D81">
        <w:rPr>
          <w:rFonts w:ascii="楷体" w:eastAsia="楷体" w:hAnsi="楷体" w:cs="楷体" w:hint="eastAsia"/>
          <w:b/>
          <w:bCs/>
          <w:sz w:val="32"/>
          <w:szCs w:val="32"/>
        </w:rPr>
        <w:lastRenderedPageBreak/>
        <w:t>（一）主导品种</w:t>
      </w:r>
      <w:r w:rsidRPr="00343D81">
        <w:rPr>
          <w:rFonts w:ascii="Times New Roman" w:eastAsia="楷体" w:hAnsi="Times New Roman"/>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1.农作物品种须经国家或省级品种审定（登记）机构审定（登记）；畜禽品种须经国家畜禽遗传资源委员会审定或鉴定，水产品种须经全国水产原种和良种审定委员会审定，并由农业农村部公告。获得</w:t>
      </w:r>
      <w:bookmarkStart w:id="0" w:name="OLE_LINK1"/>
      <w:r w:rsidRPr="00343D81">
        <w:rPr>
          <w:rFonts w:ascii="仿宋" w:eastAsia="仿宋" w:hAnsi="仿宋"/>
          <w:kern w:val="2"/>
          <w:sz w:val="32"/>
          <w:szCs w:val="32"/>
        </w:rPr>
        <w:t>品种权</w:t>
      </w:r>
      <w:bookmarkEnd w:id="0"/>
      <w:r w:rsidRPr="00343D81">
        <w:rPr>
          <w:rFonts w:ascii="仿宋" w:eastAsia="仿宋" w:hAnsi="仿宋"/>
          <w:kern w:val="2"/>
          <w:sz w:val="32"/>
          <w:szCs w:val="32"/>
        </w:rPr>
        <w:t>的品种在同等条件下优先推荐。</w:t>
      </w:r>
      <w:r w:rsidRPr="00343D81">
        <w:rPr>
          <w:rFonts w:ascii="Times New Roman" w:eastAsia="仿宋" w:hAnsi="Times New Roman"/>
          <w:kern w:val="2"/>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2.主要农作物品种同等资源条件下增产效应明显，重点关注高油高产大豆、盐碱地适用品种等，近三年累计种植推广规模在区域内处于领先位置或年度推广规模增长幅度大，畜禽水产品种饲养（养殖）量在区域内处于领先位置。</w:t>
      </w:r>
      <w:r w:rsidRPr="00343D81">
        <w:rPr>
          <w:rFonts w:ascii="Times New Roman" w:eastAsia="仿宋" w:hAnsi="Times New Roman"/>
          <w:kern w:val="2"/>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3.非主要农作物（指稻、小麦、玉米、棉花、大豆五种主要农作物以外的其他农作物）、特种畜禽或水产品种在提质增产、增效增收、带动农户等方面具有良好的社会、生态和经济效益且在推广前登记、审定或鉴定过的，经省级部门组织专家论证，可以申报主导品种。</w:t>
      </w:r>
      <w:r w:rsidRPr="00343D81">
        <w:rPr>
          <w:rFonts w:ascii="Times New Roman" w:eastAsia="仿宋" w:hAnsi="Times New Roman"/>
          <w:kern w:val="2"/>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w:t>
      </w:r>
      <w:r w:rsidRPr="00343D81">
        <w:rPr>
          <w:rFonts w:ascii="楷体" w:eastAsia="楷体" w:hAnsi="楷体" w:cs="楷体"/>
          <w:b/>
          <w:bCs/>
          <w:kern w:val="2"/>
          <w:sz w:val="32"/>
          <w:szCs w:val="32"/>
        </w:rPr>
        <w:t xml:space="preserve">　（二）主推技术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1.技术符合先进性、适用性、安全性等要求，在适宜区域进行过试验示范，或依托基层农技推广体系改革与建设项目在各级农业科技示范展示基地开展试验示范。技术要求成熟、有较强的实用性、较高的经济效益和生态效益，并已有一定的推广应用规模。</w:t>
      </w:r>
      <w:r w:rsidRPr="00343D81">
        <w:rPr>
          <w:rFonts w:ascii="Times New Roman" w:eastAsia="仿宋" w:hAnsi="Times New Roman"/>
          <w:kern w:val="2"/>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lastRenderedPageBreak/>
        <w:t xml:space="preserve">　　2.技术符合资源环境安全、绿色高产高效等高质量发展要求，有整套明确的技术规程和操作标准。技术名称应突出其核心特性。</w:t>
      </w:r>
      <w:r w:rsidRPr="00343D81">
        <w:rPr>
          <w:rFonts w:ascii="Times New Roman" w:eastAsia="仿宋" w:hAnsi="Times New Roman"/>
          <w:kern w:val="2"/>
          <w:sz w:val="32"/>
          <w:szCs w:val="32"/>
        </w:rPr>
        <w:t> </w:t>
      </w:r>
    </w:p>
    <w:p w:rsidR="00CB4617" w:rsidRPr="00343D81" w:rsidRDefault="00CB4617" w:rsidP="00CB4617">
      <w:pPr>
        <w:pStyle w:val="a5"/>
        <w:widowControl/>
        <w:spacing w:before="0" w:beforeAutospacing="0" w:after="0" w:afterAutospacing="0" w:line="30" w:lineRule="atLeast"/>
        <w:jc w:val="both"/>
        <w:rPr>
          <w:rFonts w:ascii="仿宋" w:eastAsia="仿宋" w:hAnsi="仿宋"/>
          <w:kern w:val="2"/>
          <w:sz w:val="32"/>
          <w:szCs w:val="32"/>
        </w:rPr>
      </w:pPr>
      <w:r w:rsidRPr="00343D81">
        <w:rPr>
          <w:rFonts w:ascii="仿宋" w:eastAsia="仿宋" w:hAnsi="仿宋"/>
          <w:kern w:val="2"/>
          <w:sz w:val="32"/>
          <w:szCs w:val="32"/>
        </w:rPr>
        <w:t xml:space="preserve">　　3.技术相关知识产权归属清晰，涉及的投入品、农业装备等符合国家法律法规政策有关要求。</w:t>
      </w:r>
      <w:r w:rsidRPr="00343D81">
        <w:rPr>
          <w:rFonts w:ascii="Times New Roman" w:eastAsia="仿宋" w:hAnsi="Times New Roman"/>
          <w:kern w:val="2"/>
          <w:sz w:val="32"/>
          <w:szCs w:val="32"/>
        </w:rPr>
        <w:t> </w:t>
      </w:r>
    </w:p>
    <w:p w:rsidR="000D0AF1" w:rsidRDefault="003F42E7" w:rsidP="000D0AF1">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sidR="000D0AF1">
        <w:rPr>
          <w:rFonts w:ascii="Times New Roman" w:eastAsia="黑体" w:hAnsi="Times New Roman"/>
          <w:sz w:val="32"/>
          <w:szCs w:val="32"/>
        </w:rPr>
        <w:t>、其他事项</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（一）推荐单位推荐函</w:t>
      </w:r>
      <w:r>
        <w:rPr>
          <w:rFonts w:ascii="Times New Roman" w:eastAsia="仿宋_GB2312" w:hAnsi="Times New Roman"/>
          <w:sz w:val="32"/>
          <w:szCs w:val="32"/>
        </w:rPr>
        <w:t>1</w:t>
      </w:r>
      <w:r>
        <w:rPr>
          <w:rFonts w:ascii="Times New Roman" w:eastAsia="仿宋_GB2312" w:hAnsi="Times New Roman"/>
          <w:sz w:val="32"/>
          <w:szCs w:val="32"/>
        </w:rPr>
        <w:t>份。内容包括审核推荐情况、推荐数量，并注明负责此项工作的联系人姓名、电话（座机、手机）。</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Pr>
          <w:rFonts w:ascii="Times New Roman" w:eastAsia="仿宋_GB2312" w:hAnsi="Times New Roman"/>
          <w:sz w:val="32"/>
          <w:szCs w:val="32"/>
        </w:rPr>
        <w:t>农业主导品种（农作物）申报表》（附件</w:t>
      </w:r>
      <w:r w:rsidR="0068330C">
        <w:rPr>
          <w:rFonts w:ascii="Times New Roman" w:eastAsia="仿宋_GB2312" w:hAnsi="Times New Roman" w:hint="eastAsia"/>
          <w:sz w:val="32"/>
          <w:szCs w:val="32"/>
        </w:rPr>
        <w:t>2</w:t>
      </w:r>
      <w:r>
        <w:rPr>
          <w:rFonts w:ascii="Times New Roman" w:eastAsia="仿宋_GB2312" w:hAnsi="Times New Roman"/>
          <w:sz w:val="32"/>
          <w:szCs w:val="32"/>
        </w:rPr>
        <w:t>）、《</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Pr>
          <w:rFonts w:ascii="Times New Roman" w:eastAsia="仿宋_GB2312" w:hAnsi="Times New Roman"/>
          <w:sz w:val="32"/>
          <w:szCs w:val="32"/>
        </w:rPr>
        <w:t>农业主导品种（畜禽水产）申报表》（附件</w:t>
      </w:r>
      <w:r w:rsidR="0068330C">
        <w:rPr>
          <w:rFonts w:ascii="Times New Roman" w:eastAsia="仿宋_GB2312" w:hAnsi="Times New Roman" w:hint="eastAsia"/>
          <w:sz w:val="32"/>
          <w:szCs w:val="32"/>
        </w:rPr>
        <w:t>3</w:t>
      </w:r>
      <w:r>
        <w:rPr>
          <w:rFonts w:ascii="Times New Roman" w:eastAsia="仿宋_GB2312" w:hAnsi="Times New Roman"/>
          <w:sz w:val="32"/>
          <w:szCs w:val="32"/>
        </w:rPr>
        <w:t>）</w:t>
      </w:r>
      <w:r w:rsidR="006D725F">
        <w:rPr>
          <w:rFonts w:ascii="Times New Roman" w:eastAsia="仿宋_GB2312" w:hAnsi="Times New Roman" w:hint="eastAsia"/>
          <w:sz w:val="32"/>
          <w:szCs w:val="32"/>
        </w:rPr>
        <w:t>各</w:t>
      </w:r>
      <w:r w:rsidR="006D725F">
        <w:rPr>
          <w:rFonts w:ascii="Times New Roman" w:eastAsia="仿宋_GB2312" w:hAnsi="Times New Roman" w:hint="eastAsia"/>
          <w:sz w:val="32"/>
          <w:szCs w:val="32"/>
        </w:rPr>
        <w:t>1</w:t>
      </w:r>
      <w:r>
        <w:rPr>
          <w:rFonts w:ascii="Times New Roman" w:eastAsia="仿宋_GB2312" w:hAnsi="Times New Roman"/>
          <w:sz w:val="32"/>
          <w:szCs w:val="32"/>
        </w:rPr>
        <w:t>份，</w:t>
      </w:r>
      <w:r w:rsidR="006D725F">
        <w:rPr>
          <w:rFonts w:ascii="Times New Roman" w:eastAsia="仿宋_GB2312" w:hAnsi="Times New Roman" w:hint="eastAsia"/>
          <w:sz w:val="32"/>
          <w:szCs w:val="32"/>
        </w:rPr>
        <w:t>并</w:t>
      </w:r>
      <w:r>
        <w:rPr>
          <w:rFonts w:ascii="Times New Roman" w:eastAsia="仿宋_GB2312" w:hAnsi="Times New Roman"/>
          <w:sz w:val="32"/>
          <w:szCs w:val="32"/>
        </w:rPr>
        <w:t>加盖公章。</w:t>
      </w:r>
    </w:p>
    <w:p w:rsidR="003F42E7" w:rsidRPr="003F42E7" w:rsidRDefault="003F42E7" w:rsidP="003F42E7">
      <w:p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Pr="003E3B46">
        <w:rPr>
          <w:rFonts w:ascii="Times New Roman" w:eastAsia="仿宋_GB2312" w:hAnsi="Times New Roman"/>
          <w:sz w:val="32"/>
          <w:szCs w:val="32"/>
        </w:rPr>
        <w:t>202</w:t>
      </w:r>
      <w:r w:rsidRPr="003E3B46">
        <w:rPr>
          <w:rFonts w:ascii="Times New Roman" w:eastAsia="仿宋_GB2312" w:hAnsi="Times New Roman" w:hint="eastAsia"/>
          <w:sz w:val="32"/>
          <w:szCs w:val="32"/>
        </w:rPr>
        <w:t>4</w:t>
      </w:r>
      <w:r w:rsidRPr="003E3B46">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Pr="003E3B46">
        <w:rPr>
          <w:rFonts w:ascii="Times New Roman" w:eastAsia="仿宋_GB2312" w:hAnsi="Times New Roman"/>
          <w:sz w:val="32"/>
          <w:szCs w:val="32"/>
        </w:rPr>
        <w:t>农业主导品种（农作物）介绍材料撰写模板</w:t>
      </w:r>
      <w:r>
        <w:rPr>
          <w:rFonts w:ascii="Times New Roman" w:eastAsia="仿宋_GB2312" w:hAnsi="Times New Roman" w:hint="eastAsia"/>
          <w:sz w:val="32"/>
          <w:szCs w:val="32"/>
        </w:rPr>
        <w:t>》（附件</w:t>
      </w:r>
      <w:r w:rsidR="0068330C">
        <w:rPr>
          <w:rFonts w:ascii="Times New Roman" w:eastAsia="仿宋_GB2312" w:hAnsi="Times New Roman" w:hint="eastAsia"/>
          <w:sz w:val="32"/>
          <w:szCs w:val="32"/>
        </w:rPr>
        <w:t>4</w:t>
      </w:r>
      <w:r>
        <w:rPr>
          <w:rFonts w:ascii="Times New Roman" w:eastAsia="仿宋_GB2312" w:hAnsi="Times New Roman" w:hint="eastAsia"/>
          <w:sz w:val="32"/>
          <w:szCs w:val="32"/>
        </w:rPr>
        <w:t>）、《</w:t>
      </w:r>
      <w:r w:rsidRPr="003E3B46">
        <w:rPr>
          <w:rFonts w:ascii="Times New Roman" w:eastAsia="仿宋_GB2312" w:hAnsi="Times New Roman"/>
          <w:sz w:val="32"/>
          <w:szCs w:val="32"/>
        </w:rPr>
        <w:t>202</w:t>
      </w:r>
      <w:r w:rsidRPr="003E3B46">
        <w:rPr>
          <w:rFonts w:ascii="Times New Roman" w:eastAsia="仿宋_GB2312" w:hAnsi="Times New Roman" w:hint="eastAsia"/>
          <w:sz w:val="32"/>
          <w:szCs w:val="32"/>
        </w:rPr>
        <w:t>4</w:t>
      </w:r>
      <w:r w:rsidRPr="003E3B46">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Pr="003E3B46">
        <w:rPr>
          <w:rFonts w:ascii="Times New Roman" w:eastAsia="仿宋_GB2312" w:hAnsi="Times New Roman"/>
          <w:sz w:val="32"/>
          <w:szCs w:val="32"/>
        </w:rPr>
        <w:t>农业主导品种（畜禽水产）介绍材料撰写模板</w:t>
      </w:r>
      <w:r>
        <w:rPr>
          <w:rFonts w:ascii="Times New Roman" w:eastAsia="仿宋_GB2312" w:hAnsi="Times New Roman" w:hint="eastAsia"/>
          <w:sz w:val="32"/>
          <w:szCs w:val="32"/>
        </w:rPr>
        <w:t>》（附件</w:t>
      </w:r>
      <w:r w:rsidR="0068330C">
        <w:rPr>
          <w:rFonts w:ascii="Times New Roman" w:eastAsia="仿宋_GB2312" w:hAnsi="Times New Roman" w:hint="eastAsia"/>
          <w:sz w:val="32"/>
          <w:szCs w:val="32"/>
        </w:rPr>
        <w:t>5</w:t>
      </w:r>
      <w:r>
        <w:rPr>
          <w:rFonts w:ascii="Times New Roman" w:eastAsia="仿宋_GB2312" w:hAnsi="Times New Roman" w:hint="eastAsia"/>
          <w:sz w:val="32"/>
          <w:szCs w:val="32"/>
        </w:rPr>
        <w:t>）</w:t>
      </w:r>
      <w:r w:rsidR="006D725F">
        <w:rPr>
          <w:rFonts w:ascii="Times New Roman" w:eastAsia="仿宋_GB2312" w:hAnsi="Times New Roman" w:hint="eastAsia"/>
          <w:sz w:val="32"/>
          <w:szCs w:val="32"/>
        </w:rPr>
        <w:t>各</w:t>
      </w:r>
      <w:r w:rsidR="006D725F">
        <w:rPr>
          <w:rFonts w:ascii="Times New Roman" w:eastAsia="仿宋_GB2312" w:hAnsi="Times New Roman" w:hint="eastAsia"/>
          <w:sz w:val="32"/>
          <w:szCs w:val="32"/>
        </w:rPr>
        <w:t>1</w:t>
      </w:r>
      <w:r>
        <w:rPr>
          <w:rFonts w:ascii="Times New Roman" w:eastAsia="仿宋_GB2312" w:hAnsi="Times New Roman" w:hint="eastAsia"/>
          <w:sz w:val="32"/>
          <w:szCs w:val="32"/>
        </w:rPr>
        <w:t>份</w:t>
      </w:r>
      <w:r w:rsidR="006D725F">
        <w:rPr>
          <w:rFonts w:ascii="Times New Roman" w:eastAsia="仿宋_GB2312" w:hAnsi="Times New Roman" w:hint="eastAsia"/>
          <w:sz w:val="32"/>
          <w:szCs w:val="32"/>
        </w:rPr>
        <w:t>，</w:t>
      </w:r>
      <w:r w:rsidR="006D725F">
        <w:rPr>
          <w:rFonts w:ascii="Times New Roman" w:eastAsia="仿宋_GB2312" w:hAnsi="Times New Roman"/>
          <w:sz w:val="32"/>
          <w:szCs w:val="32"/>
        </w:rPr>
        <w:t>字数不超过</w:t>
      </w:r>
      <w:r w:rsidR="006D725F">
        <w:rPr>
          <w:rFonts w:ascii="Times New Roman" w:eastAsia="仿宋_GB2312" w:hAnsi="Times New Roman" w:hint="eastAsia"/>
          <w:sz w:val="32"/>
          <w:szCs w:val="32"/>
        </w:rPr>
        <w:t>2</w:t>
      </w:r>
      <w:r w:rsidR="006D725F">
        <w:rPr>
          <w:rFonts w:ascii="Times New Roman" w:eastAsia="仿宋_GB2312" w:hAnsi="Times New Roman"/>
          <w:sz w:val="32"/>
          <w:szCs w:val="32"/>
        </w:rPr>
        <w:t>000</w:t>
      </w:r>
      <w:r w:rsidR="006D725F">
        <w:rPr>
          <w:rFonts w:ascii="Times New Roman" w:eastAsia="仿宋_GB2312" w:hAnsi="Times New Roman"/>
          <w:sz w:val="32"/>
          <w:szCs w:val="32"/>
        </w:rPr>
        <w:t>字</w:t>
      </w:r>
      <w:r>
        <w:rPr>
          <w:rFonts w:ascii="Times New Roman" w:eastAsia="仿宋_GB2312" w:hAnsi="Times New Roman" w:hint="eastAsia"/>
          <w:sz w:val="32"/>
          <w:szCs w:val="32"/>
        </w:rPr>
        <w:t>。</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3F42E7">
        <w:rPr>
          <w:rFonts w:ascii="Times New Roman" w:eastAsia="仿宋_GB2312" w:hAnsi="Times New Roman" w:hint="eastAsia"/>
          <w:sz w:val="32"/>
          <w:szCs w:val="32"/>
        </w:rPr>
        <w:t>四</w:t>
      </w:r>
      <w:r>
        <w:rPr>
          <w:rFonts w:ascii="Times New Roman" w:eastAsia="仿宋_GB2312" w:hAnsi="Times New Roman"/>
          <w:sz w:val="32"/>
          <w:szCs w:val="32"/>
        </w:rPr>
        <w:t>）《</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Pr>
          <w:rFonts w:ascii="Times New Roman" w:eastAsia="仿宋_GB2312" w:hAnsi="Times New Roman"/>
          <w:sz w:val="32"/>
          <w:szCs w:val="32"/>
        </w:rPr>
        <w:t>农业主推技术介绍材料撰写模板》（附件</w:t>
      </w:r>
      <w:r w:rsidR="0068330C">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份。字数不超过</w:t>
      </w:r>
      <w:r w:rsidR="006D725F">
        <w:rPr>
          <w:rFonts w:ascii="Times New Roman" w:eastAsia="仿宋_GB2312" w:hAnsi="Times New Roman" w:hint="eastAsia"/>
          <w:sz w:val="32"/>
          <w:szCs w:val="32"/>
        </w:rPr>
        <w:t>3</w:t>
      </w:r>
      <w:r>
        <w:rPr>
          <w:rFonts w:ascii="Times New Roman" w:eastAsia="仿宋_GB2312" w:hAnsi="Times New Roman"/>
          <w:sz w:val="32"/>
          <w:szCs w:val="32"/>
        </w:rPr>
        <w:t>000</w:t>
      </w:r>
      <w:r>
        <w:rPr>
          <w:rFonts w:ascii="Times New Roman" w:eastAsia="仿宋_GB2312" w:hAnsi="Times New Roman"/>
          <w:sz w:val="32"/>
          <w:szCs w:val="32"/>
        </w:rPr>
        <w:t>字，文字材料中须插入</w:t>
      </w:r>
      <w:r>
        <w:rPr>
          <w:rFonts w:ascii="Times New Roman" w:eastAsia="仿宋_GB2312" w:hAnsi="Times New Roman"/>
          <w:sz w:val="32"/>
          <w:szCs w:val="32"/>
        </w:rPr>
        <w:t>3-5</w:t>
      </w:r>
      <w:r>
        <w:rPr>
          <w:rFonts w:ascii="Times New Roman" w:eastAsia="仿宋_GB2312" w:hAnsi="Times New Roman"/>
          <w:sz w:val="32"/>
          <w:szCs w:val="32"/>
        </w:rPr>
        <w:t>幅有助于理解该项技术的高清图片，并附图注。图片要求清晰自然、颜色鲜亮，分辨率</w:t>
      </w:r>
      <w:r>
        <w:rPr>
          <w:rFonts w:ascii="Times New Roman" w:eastAsia="仿宋_GB2312" w:hAnsi="Times New Roman"/>
          <w:sz w:val="32"/>
          <w:szCs w:val="32"/>
        </w:rPr>
        <w:t>600</w:t>
      </w:r>
      <w:r>
        <w:rPr>
          <w:rFonts w:ascii="Times New Roman" w:eastAsia="仿宋_GB2312" w:hAnsi="Times New Roman"/>
          <w:sz w:val="32"/>
          <w:szCs w:val="32"/>
        </w:rPr>
        <w:t>万像素以上，大小不低于</w:t>
      </w:r>
      <w:r>
        <w:rPr>
          <w:rFonts w:ascii="Times New Roman" w:eastAsia="仿宋_GB2312" w:hAnsi="Times New Roman"/>
          <w:sz w:val="32"/>
          <w:szCs w:val="32"/>
        </w:rPr>
        <w:t>1.0M</w:t>
      </w:r>
      <w:r>
        <w:rPr>
          <w:rFonts w:ascii="Times New Roman" w:eastAsia="仿宋_GB2312" w:hAnsi="Times New Roman"/>
          <w:sz w:val="32"/>
          <w:szCs w:val="32"/>
        </w:rPr>
        <w:t>。同时需附技术水平、知识产权、获奖证书等相关证明材料或补充说明材料。</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3F42E7">
        <w:rPr>
          <w:rFonts w:ascii="Times New Roman" w:eastAsia="仿宋_GB2312" w:hAnsi="Times New Roman" w:hint="eastAsia"/>
          <w:sz w:val="32"/>
          <w:szCs w:val="32"/>
        </w:rPr>
        <w:t>五</w:t>
      </w:r>
      <w:r>
        <w:rPr>
          <w:rFonts w:ascii="Times New Roman" w:eastAsia="仿宋_GB2312" w:hAnsi="Times New Roman"/>
          <w:sz w:val="32"/>
          <w:szCs w:val="32"/>
        </w:rPr>
        <w:t>）《</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B2552C">
        <w:rPr>
          <w:rFonts w:ascii="Times New Roman" w:eastAsia="仿宋_GB2312" w:hAnsi="Times New Roman"/>
          <w:sz w:val="32"/>
          <w:szCs w:val="32"/>
        </w:rPr>
        <w:t>农业主导品种（农作物）</w:t>
      </w:r>
      <w:r>
        <w:rPr>
          <w:rFonts w:ascii="Times New Roman" w:eastAsia="仿宋_GB2312" w:hAnsi="Times New Roman"/>
          <w:sz w:val="32"/>
          <w:szCs w:val="32"/>
        </w:rPr>
        <w:t>汇总表》（附件</w:t>
      </w:r>
      <w:r w:rsidR="0068330C">
        <w:rPr>
          <w:rFonts w:ascii="Times New Roman" w:eastAsia="仿宋_GB2312" w:hAnsi="Times New Roman" w:hint="eastAsia"/>
          <w:sz w:val="32"/>
          <w:szCs w:val="32"/>
        </w:rPr>
        <w:t>7</w:t>
      </w:r>
      <w:r>
        <w:rPr>
          <w:rFonts w:ascii="Times New Roman" w:eastAsia="仿宋_GB2312" w:hAnsi="Times New Roman"/>
          <w:sz w:val="32"/>
          <w:szCs w:val="32"/>
        </w:rPr>
        <w:t>）、《</w:t>
      </w:r>
      <w:r w:rsidR="003F42E7">
        <w:rPr>
          <w:rFonts w:ascii="Times New Roman" w:eastAsia="仿宋_GB2312" w:hAnsi="Times New Roman"/>
          <w:sz w:val="32"/>
          <w:szCs w:val="32"/>
        </w:rPr>
        <w:t>202</w:t>
      </w:r>
      <w:r w:rsidR="003F42E7">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Pr>
          <w:rFonts w:ascii="Times New Roman" w:eastAsia="仿宋_GB2312" w:hAnsi="Times New Roman"/>
          <w:sz w:val="32"/>
          <w:szCs w:val="32"/>
        </w:rPr>
        <w:t>农业</w:t>
      </w:r>
      <w:r w:rsidR="00B2552C">
        <w:rPr>
          <w:rFonts w:ascii="Times New Roman" w:eastAsia="仿宋_GB2312" w:hAnsi="Times New Roman" w:hint="eastAsia"/>
          <w:sz w:val="32"/>
          <w:szCs w:val="32"/>
        </w:rPr>
        <w:t>主导品种</w:t>
      </w:r>
      <w:r w:rsidR="00B2552C">
        <w:rPr>
          <w:rFonts w:ascii="Times New Roman" w:eastAsia="仿宋_GB2312" w:hAnsi="Times New Roman"/>
          <w:sz w:val="32"/>
          <w:szCs w:val="32"/>
        </w:rPr>
        <w:t>（畜禽水产）</w:t>
      </w:r>
      <w:r>
        <w:rPr>
          <w:rFonts w:ascii="Times New Roman" w:eastAsia="仿宋_GB2312" w:hAnsi="Times New Roman"/>
          <w:sz w:val="32"/>
          <w:szCs w:val="32"/>
        </w:rPr>
        <w:t>汇总表》（附件</w:t>
      </w:r>
      <w:r w:rsidR="0068330C">
        <w:rPr>
          <w:rFonts w:ascii="Times New Roman" w:eastAsia="仿宋_GB2312" w:hAnsi="Times New Roman" w:hint="eastAsia"/>
          <w:sz w:val="32"/>
          <w:szCs w:val="32"/>
        </w:rPr>
        <w:t>8</w:t>
      </w:r>
      <w:r>
        <w:rPr>
          <w:rFonts w:ascii="Times New Roman" w:eastAsia="仿宋_GB2312" w:hAnsi="Times New Roman"/>
          <w:sz w:val="32"/>
          <w:szCs w:val="32"/>
        </w:rPr>
        <w:t>）</w:t>
      </w:r>
      <w:r w:rsidR="00B2552C">
        <w:rPr>
          <w:rFonts w:ascii="Times New Roman" w:eastAsia="仿宋_GB2312" w:hAnsi="Times New Roman" w:hint="eastAsia"/>
          <w:sz w:val="32"/>
          <w:szCs w:val="32"/>
        </w:rPr>
        <w:t>各</w:t>
      </w:r>
      <w:r>
        <w:rPr>
          <w:rFonts w:ascii="Times New Roman" w:eastAsia="仿宋_GB2312" w:hAnsi="Times New Roman"/>
          <w:sz w:val="32"/>
          <w:szCs w:val="32"/>
        </w:rPr>
        <w:t>1</w:t>
      </w:r>
      <w:r>
        <w:rPr>
          <w:rFonts w:ascii="Times New Roman" w:eastAsia="仿宋_GB2312" w:hAnsi="Times New Roman"/>
          <w:sz w:val="32"/>
          <w:szCs w:val="32"/>
        </w:rPr>
        <w:t>份，由推荐单位填写并加盖公章。</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3F42E7">
        <w:rPr>
          <w:rFonts w:ascii="Times New Roman" w:eastAsia="仿宋_GB2312" w:hAnsi="Times New Roman" w:hint="eastAsia"/>
          <w:sz w:val="32"/>
          <w:szCs w:val="32"/>
        </w:rPr>
        <w:t>六</w:t>
      </w:r>
      <w:r>
        <w:rPr>
          <w:rFonts w:ascii="Times New Roman" w:eastAsia="仿宋_GB2312" w:hAnsi="Times New Roman"/>
          <w:sz w:val="32"/>
          <w:szCs w:val="32"/>
        </w:rPr>
        <w:t>）《</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B2552C">
        <w:rPr>
          <w:rFonts w:ascii="Times New Roman" w:eastAsia="仿宋_GB2312" w:hAnsi="Times New Roman"/>
          <w:sz w:val="32"/>
          <w:szCs w:val="32"/>
        </w:rPr>
        <w:t>农业主推技术</w:t>
      </w:r>
      <w:r>
        <w:rPr>
          <w:rFonts w:ascii="Times New Roman" w:eastAsia="仿宋_GB2312" w:hAnsi="Times New Roman"/>
          <w:sz w:val="32"/>
          <w:szCs w:val="32"/>
        </w:rPr>
        <w:t>汇总表》（附件</w:t>
      </w:r>
      <w:r w:rsidR="0068330C">
        <w:rPr>
          <w:rFonts w:ascii="Times New Roman" w:eastAsia="仿宋_GB2312" w:hAnsi="Times New Roman" w:hint="eastAsia"/>
          <w:sz w:val="32"/>
          <w:szCs w:val="32"/>
        </w:rPr>
        <w:t>9</w:t>
      </w: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份，由</w:t>
      </w:r>
      <w:r>
        <w:rPr>
          <w:rFonts w:ascii="Times New Roman" w:eastAsia="仿宋_GB2312" w:hAnsi="Times New Roman"/>
          <w:sz w:val="32"/>
          <w:szCs w:val="32"/>
        </w:rPr>
        <w:lastRenderedPageBreak/>
        <w:t>推荐单位填写并加盖公章。</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3F42E7">
        <w:rPr>
          <w:rFonts w:ascii="Times New Roman" w:eastAsia="仿宋_GB2312" w:hAnsi="Times New Roman" w:hint="eastAsia"/>
          <w:sz w:val="32"/>
          <w:szCs w:val="32"/>
        </w:rPr>
        <w:t>七</w:t>
      </w:r>
      <w:r>
        <w:rPr>
          <w:rFonts w:ascii="Times New Roman" w:eastAsia="仿宋_GB2312" w:hAnsi="Times New Roman"/>
          <w:sz w:val="32"/>
          <w:szCs w:val="32"/>
        </w:rPr>
        <w:t>）以上材料均须报送纸质版和电子版</w:t>
      </w:r>
      <w:r w:rsidR="00B2552C" w:rsidRPr="00343D81">
        <w:rPr>
          <w:rFonts w:ascii="仿宋" w:eastAsia="仿宋" w:hAnsi="仿宋"/>
          <w:sz w:val="32"/>
          <w:szCs w:val="32"/>
        </w:rPr>
        <w:t>（包括：推荐</w:t>
      </w:r>
      <w:r w:rsidR="00B2552C">
        <w:rPr>
          <w:rFonts w:ascii="仿宋" w:eastAsia="仿宋" w:hAnsi="仿宋" w:hint="eastAsia"/>
          <w:sz w:val="32"/>
          <w:szCs w:val="32"/>
        </w:rPr>
        <w:t>报告</w:t>
      </w:r>
      <w:r w:rsidR="00B2552C" w:rsidRPr="00343D81">
        <w:rPr>
          <w:rFonts w:ascii="仿宋" w:eastAsia="仿宋" w:hAnsi="仿宋"/>
          <w:sz w:val="32"/>
          <w:szCs w:val="32"/>
        </w:rPr>
        <w:t>盖章PDF、附件</w:t>
      </w:r>
      <w:r w:rsidR="00B2552C">
        <w:rPr>
          <w:rFonts w:ascii="仿宋" w:eastAsia="仿宋" w:hAnsi="仿宋" w:hint="eastAsia"/>
          <w:sz w:val="32"/>
          <w:szCs w:val="32"/>
        </w:rPr>
        <w:t>2</w:t>
      </w:r>
      <w:r w:rsidR="00B2552C" w:rsidRPr="00343D81">
        <w:rPr>
          <w:rFonts w:ascii="仿宋" w:eastAsia="仿宋" w:hAnsi="仿宋"/>
          <w:sz w:val="32"/>
          <w:szCs w:val="32"/>
        </w:rPr>
        <w:t>—</w:t>
      </w:r>
      <w:r w:rsidR="00B2552C">
        <w:rPr>
          <w:rFonts w:ascii="仿宋" w:eastAsia="仿宋" w:hAnsi="仿宋" w:hint="eastAsia"/>
          <w:sz w:val="32"/>
          <w:szCs w:val="32"/>
        </w:rPr>
        <w:t>6</w:t>
      </w:r>
      <w:r w:rsidR="00B2552C" w:rsidRPr="00343D81">
        <w:rPr>
          <w:rFonts w:ascii="仿宋" w:eastAsia="仿宋" w:hAnsi="仿宋"/>
          <w:sz w:val="32"/>
          <w:szCs w:val="32"/>
        </w:rPr>
        <w:t>Word、附件</w:t>
      </w:r>
      <w:r w:rsidR="00B2552C">
        <w:rPr>
          <w:rFonts w:ascii="仿宋" w:eastAsia="仿宋" w:hAnsi="仿宋" w:hint="eastAsia"/>
          <w:sz w:val="32"/>
          <w:szCs w:val="32"/>
        </w:rPr>
        <w:t>7</w:t>
      </w:r>
      <w:r w:rsidR="00B2552C" w:rsidRPr="00343D81">
        <w:rPr>
          <w:rFonts w:ascii="仿宋" w:eastAsia="仿宋" w:hAnsi="仿宋"/>
          <w:sz w:val="32"/>
          <w:szCs w:val="32"/>
        </w:rPr>
        <w:t>—</w:t>
      </w:r>
      <w:r w:rsidR="00B2552C">
        <w:rPr>
          <w:rFonts w:ascii="仿宋" w:eastAsia="仿宋" w:hAnsi="仿宋" w:hint="eastAsia"/>
          <w:sz w:val="32"/>
          <w:szCs w:val="32"/>
        </w:rPr>
        <w:t>9</w:t>
      </w:r>
      <w:r w:rsidR="00B2552C" w:rsidRPr="00343D81">
        <w:rPr>
          <w:rFonts w:ascii="仿宋" w:eastAsia="仿宋" w:hAnsi="仿宋"/>
          <w:sz w:val="32"/>
          <w:szCs w:val="32"/>
        </w:rPr>
        <w:t>Excel、证明材料PDF）</w:t>
      </w:r>
      <w:r>
        <w:rPr>
          <w:rFonts w:ascii="Times New Roman" w:eastAsia="仿宋_GB2312" w:hAnsi="Times New Roman"/>
          <w:sz w:val="32"/>
          <w:szCs w:val="32"/>
        </w:rPr>
        <w:t>，于</w:t>
      </w:r>
      <w:r w:rsidR="006D725F">
        <w:rPr>
          <w:rFonts w:ascii="Times New Roman" w:eastAsia="仿宋_GB2312" w:hAnsi="Times New Roman"/>
          <w:sz w:val="32"/>
          <w:szCs w:val="32"/>
        </w:rPr>
        <w:t>202</w:t>
      </w:r>
      <w:r w:rsidR="006D725F">
        <w:rPr>
          <w:rFonts w:ascii="Times New Roman" w:eastAsia="仿宋_GB2312" w:hAnsi="Times New Roman" w:hint="eastAsia"/>
          <w:sz w:val="32"/>
          <w:szCs w:val="32"/>
        </w:rPr>
        <w:t>4</w:t>
      </w:r>
      <w:r>
        <w:rPr>
          <w:rFonts w:ascii="Times New Roman" w:eastAsia="仿宋_GB2312" w:hAnsi="Times New Roman"/>
          <w:sz w:val="32"/>
          <w:szCs w:val="32"/>
        </w:rPr>
        <w:t>年</w:t>
      </w:r>
      <w:r w:rsidR="006D725F">
        <w:rPr>
          <w:rFonts w:ascii="Times New Roman" w:eastAsia="仿宋_GB2312" w:hAnsi="Times New Roman" w:hint="eastAsia"/>
          <w:sz w:val="32"/>
          <w:szCs w:val="32"/>
        </w:rPr>
        <w:t>3</w:t>
      </w:r>
      <w:r>
        <w:rPr>
          <w:rFonts w:ascii="Times New Roman" w:eastAsia="仿宋_GB2312" w:hAnsi="Times New Roman"/>
          <w:sz w:val="32"/>
          <w:szCs w:val="32"/>
        </w:rPr>
        <w:t>月</w:t>
      </w:r>
      <w:r w:rsidR="006D725F">
        <w:rPr>
          <w:rFonts w:ascii="Times New Roman" w:eastAsia="仿宋_GB2312" w:hAnsi="Times New Roman" w:hint="eastAsia"/>
          <w:sz w:val="32"/>
          <w:szCs w:val="32"/>
        </w:rPr>
        <w:t>1</w:t>
      </w:r>
      <w:r w:rsidR="006D725F">
        <w:rPr>
          <w:rFonts w:ascii="Times New Roman" w:eastAsia="仿宋_GB2312" w:hAnsi="Times New Roman" w:hint="eastAsia"/>
          <w:sz w:val="32"/>
          <w:szCs w:val="32"/>
        </w:rPr>
        <w:t>日</w:t>
      </w:r>
      <w:r>
        <w:rPr>
          <w:rFonts w:ascii="Times New Roman" w:eastAsia="仿宋_GB2312" w:hAnsi="Times New Roman"/>
          <w:sz w:val="32"/>
          <w:szCs w:val="32"/>
        </w:rPr>
        <w:t>前（以寄出时间为准）</w:t>
      </w:r>
      <w:r w:rsidR="00B2552C">
        <w:rPr>
          <w:rFonts w:ascii="Times New Roman" w:eastAsia="仿宋_GB2312" w:hAnsi="Times New Roman" w:hint="eastAsia"/>
          <w:sz w:val="32"/>
          <w:szCs w:val="32"/>
        </w:rPr>
        <w:t>将纸质材料</w:t>
      </w:r>
      <w:r>
        <w:rPr>
          <w:rFonts w:ascii="Times New Roman" w:eastAsia="仿宋_GB2312" w:hAnsi="Times New Roman"/>
          <w:sz w:val="32"/>
          <w:szCs w:val="32"/>
        </w:rPr>
        <w:t>寄送至省农业农村厅科技教育处</w:t>
      </w:r>
      <w:r w:rsidR="00B2552C">
        <w:rPr>
          <w:rFonts w:ascii="Times New Roman" w:eastAsia="仿宋_GB2312" w:hAnsi="Times New Roman" w:hint="eastAsia"/>
          <w:sz w:val="32"/>
          <w:szCs w:val="32"/>
        </w:rPr>
        <w:t>，电子版发送至指定邮箱，逾期不予</w:t>
      </w:r>
      <w:r w:rsidR="000209AD">
        <w:rPr>
          <w:rFonts w:ascii="Times New Roman" w:eastAsia="仿宋_GB2312" w:hAnsi="Times New Roman" w:hint="eastAsia"/>
          <w:sz w:val="32"/>
          <w:szCs w:val="32"/>
        </w:rPr>
        <w:t>受理</w:t>
      </w:r>
      <w:r>
        <w:rPr>
          <w:rFonts w:ascii="Times New Roman" w:eastAsia="仿宋_GB2312" w:hAnsi="Times New Roman"/>
          <w:sz w:val="32"/>
          <w:szCs w:val="32"/>
        </w:rPr>
        <w:t>。</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sidR="003F42E7">
        <w:rPr>
          <w:rFonts w:ascii="Times New Roman" w:eastAsia="仿宋_GB2312" w:hAnsi="Times New Roman" w:hint="eastAsia"/>
          <w:sz w:val="32"/>
          <w:szCs w:val="32"/>
        </w:rPr>
        <w:t>八</w:t>
      </w:r>
      <w:r>
        <w:rPr>
          <w:rFonts w:ascii="Times New Roman" w:eastAsia="仿宋_GB2312" w:hAnsi="Times New Roman"/>
          <w:sz w:val="32"/>
          <w:szCs w:val="32"/>
        </w:rPr>
        <w:t>）联系方式</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联系人：刘献</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电话：</w:t>
      </w:r>
      <w:r>
        <w:rPr>
          <w:rFonts w:ascii="Times New Roman" w:eastAsia="仿宋_GB2312" w:hAnsi="Times New Roman"/>
          <w:sz w:val="32"/>
          <w:szCs w:val="32"/>
        </w:rPr>
        <w:t>024-23448849  13940278577</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邮箱：</w:t>
      </w:r>
      <w:r>
        <w:rPr>
          <w:rFonts w:ascii="Times New Roman" w:eastAsia="仿宋_GB2312" w:hAnsi="Times New Roman"/>
          <w:sz w:val="32"/>
          <w:szCs w:val="32"/>
        </w:rPr>
        <w:t>snwkjc@163.com</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地址：沈阳市和平区太原北街</w:t>
      </w:r>
      <w:r>
        <w:rPr>
          <w:rFonts w:ascii="Times New Roman" w:eastAsia="仿宋_GB2312" w:hAnsi="Times New Roman"/>
          <w:sz w:val="32"/>
          <w:szCs w:val="32"/>
        </w:rPr>
        <w:t>2</w:t>
      </w:r>
      <w:r>
        <w:rPr>
          <w:rFonts w:ascii="Times New Roman" w:eastAsia="仿宋_GB2312" w:hAnsi="Times New Roman"/>
          <w:sz w:val="32"/>
          <w:szCs w:val="32"/>
        </w:rPr>
        <w:t>号（省农业农村厅科教处）</w:t>
      </w:r>
    </w:p>
    <w:p w:rsidR="000D0AF1"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邮编：</w:t>
      </w:r>
      <w:r>
        <w:rPr>
          <w:rFonts w:ascii="Times New Roman" w:eastAsia="仿宋_GB2312" w:hAnsi="Times New Roman"/>
          <w:sz w:val="32"/>
          <w:szCs w:val="32"/>
        </w:rPr>
        <w:t>110001</w:t>
      </w:r>
    </w:p>
    <w:p w:rsidR="000D0AF1" w:rsidRDefault="000D0AF1" w:rsidP="000D0AF1">
      <w:pPr>
        <w:spacing w:line="560" w:lineRule="exact"/>
        <w:ind w:firstLineChars="200" w:firstLine="640"/>
        <w:rPr>
          <w:rFonts w:ascii="Times New Roman" w:eastAsia="仿宋_GB2312" w:hAnsi="Times New Roman"/>
          <w:sz w:val="32"/>
          <w:szCs w:val="32"/>
        </w:rPr>
      </w:pPr>
    </w:p>
    <w:p w:rsidR="0017452A" w:rsidRDefault="000D0AF1" w:rsidP="000D0AF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附件：</w:t>
      </w:r>
      <w:r w:rsidR="0017452A">
        <w:rPr>
          <w:rFonts w:ascii="Times New Roman" w:eastAsia="仿宋_GB2312" w:hAnsi="Times New Roman" w:hint="eastAsia"/>
          <w:sz w:val="32"/>
          <w:szCs w:val="32"/>
        </w:rPr>
        <w:t>1.2023</w:t>
      </w:r>
      <w:r w:rsidR="0017452A">
        <w:rPr>
          <w:rFonts w:ascii="Times New Roman" w:eastAsia="仿宋_GB2312" w:hAnsi="Times New Roman" w:hint="eastAsia"/>
          <w:sz w:val="32"/>
          <w:szCs w:val="32"/>
        </w:rPr>
        <w:t>年辽宁农业主推技术</w:t>
      </w:r>
    </w:p>
    <w:p w:rsidR="000D0AF1" w:rsidRDefault="0068330C" w:rsidP="0017452A">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2</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0D0AF1">
        <w:rPr>
          <w:rFonts w:ascii="Times New Roman" w:eastAsia="仿宋_GB2312" w:hAnsi="Times New Roman"/>
          <w:sz w:val="32"/>
          <w:szCs w:val="32"/>
        </w:rPr>
        <w:t>农业主导品种（农作物）申报表</w:t>
      </w:r>
    </w:p>
    <w:p w:rsidR="000D0AF1" w:rsidRDefault="0068330C" w:rsidP="000D0AF1">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3</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0D0AF1">
        <w:rPr>
          <w:rFonts w:ascii="Times New Roman" w:eastAsia="仿宋_GB2312" w:hAnsi="Times New Roman"/>
          <w:sz w:val="32"/>
          <w:szCs w:val="32"/>
        </w:rPr>
        <w:t>农业主导品种（畜禽水产）申报表</w:t>
      </w:r>
    </w:p>
    <w:p w:rsidR="003E3B46" w:rsidRPr="003E3B46" w:rsidRDefault="0068330C" w:rsidP="002327C6">
      <w:pPr>
        <w:snapToGrid w:val="0"/>
        <w:spacing w:line="560" w:lineRule="exact"/>
        <w:ind w:leftChars="760" w:left="1596"/>
        <w:rPr>
          <w:rFonts w:ascii="Times New Roman" w:eastAsia="仿宋_GB2312" w:hAnsi="Times New Roman"/>
          <w:sz w:val="32"/>
          <w:szCs w:val="32"/>
        </w:rPr>
      </w:pPr>
      <w:r>
        <w:rPr>
          <w:rFonts w:ascii="Times New Roman" w:eastAsia="仿宋_GB2312" w:hAnsi="Times New Roman" w:hint="eastAsia"/>
          <w:sz w:val="32"/>
          <w:szCs w:val="32"/>
        </w:rPr>
        <w:t>4</w:t>
      </w:r>
      <w:r w:rsidR="003E3B46">
        <w:rPr>
          <w:rFonts w:ascii="Times New Roman" w:eastAsia="仿宋_GB2312" w:hAnsi="Times New Roman" w:hint="eastAsia"/>
          <w:sz w:val="32"/>
          <w:szCs w:val="32"/>
        </w:rPr>
        <w:t>.</w:t>
      </w:r>
      <w:r w:rsidR="003E3B46" w:rsidRPr="003E3B46">
        <w:rPr>
          <w:rFonts w:ascii="Times New Roman" w:eastAsia="仿宋_GB2312" w:hAnsi="Times New Roman"/>
          <w:sz w:val="32"/>
          <w:szCs w:val="32"/>
        </w:rPr>
        <w:t>202</w:t>
      </w:r>
      <w:r w:rsidR="003E3B46" w:rsidRPr="003E3B46">
        <w:rPr>
          <w:rFonts w:ascii="Times New Roman" w:eastAsia="仿宋_GB2312" w:hAnsi="Times New Roman" w:hint="eastAsia"/>
          <w:sz w:val="32"/>
          <w:szCs w:val="32"/>
        </w:rPr>
        <w:t>4</w:t>
      </w:r>
      <w:r w:rsidR="003E3B46" w:rsidRPr="003E3B46">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3E3B46" w:rsidRPr="003E3B46">
        <w:rPr>
          <w:rFonts w:ascii="Times New Roman" w:eastAsia="仿宋_GB2312" w:hAnsi="Times New Roman"/>
          <w:sz w:val="32"/>
          <w:szCs w:val="32"/>
        </w:rPr>
        <w:t>农业主导品种（农作物）介绍材料撰写模板</w:t>
      </w:r>
    </w:p>
    <w:p w:rsidR="003E3B46" w:rsidRPr="003E3B46" w:rsidRDefault="0068330C" w:rsidP="002327C6">
      <w:pPr>
        <w:snapToGrid w:val="0"/>
        <w:spacing w:line="560" w:lineRule="exact"/>
        <w:ind w:leftChars="760" w:left="1596"/>
        <w:rPr>
          <w:rFonts w:ascii="Times New Roman" w:eastAsia="仿宋_GB2312" w:hAnsi="Times New Roman"/>
          <w:sz w:val="32"/>
          <w:szCs w:val="32"/>
        </w:rPr>
      </w:pPr>
      <w:r>
        <w:rPr>
          <w:rFonts w:ascii="Times New Roman" w:eastAsia="仿宋_GB2312" w:hAnsi="Times New Roman" w:hint="eastAsia"/>
          <w:sz w:val="32"/>
          <w:szCs w:val="32"/>
        </w:rPr>
        <w:t>5</w:t>
      </w:r>
      <w:r w:rsidR="003E3B46">
        <w:rPr>
          <w:rFonts w:ascii="Times New Roman" w:eastAsia="仿宋_GB2312" w:hAnsi="Times New Roman" w:hint="eastAsia"/>
          <w:sz w:val="32"/>
          <w:szCs w:val="32"/>
        </w:rPr>
        <w:t>.</w:t>
      </w:r>
      <w:r w:rsidR="003E3B46" w:rsidRPr="003E3B46">
        <w:rPr>
          <w:rFonts w:ascii="Times New Roman" w:eastAsia="仿宋_GB2312" w:hAnsi="Times New Roman"/>
          <w:sz w:val="32"/>
          <w:szCs w:val="32"/>
        </w:rPr>
        <w:t>202</w:t>
      </w:r>
      <w:r w:rsidR="003E3B46" w:rsidRPr="003E3B46">
        <w:rPr>
          <w:rFonts w:ascii="Times New Roman" w:eastAsia="仿宋_GB2312" w:hAnsi="Times New Roman" w:hint="eastAsia"/>
          <w:sz w:val="32"/>
          <w:szCs w:val="32"/>
        </w:rPr>
        <w:t>4</w:t>
      </w:r>
      <w:r w:rsidR="003E3B46" w:rsidRPr="003E3B46">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3E3B46" w:rsidRPr="003E3B46">
        <w:rPr>
          <w:rFonts w:ascii="Times New Roman" w:eastAsia="仿宋_GB2312" w:hAnsi="Times New Roman"/>
          <w:sz w:val="32"/>
          <w:szCs w:val="32"/>
        </w:rPr>
        <w:t>农业主导品种（畜禽水产）介绍材料撰写模板</w:t>
      </w:r>
    </w:p>
    <w:p w:rsidR="000D0AF1" w:rsidRDefault="0068330C" w:rsidP="000D0AF1">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6</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0D0AF1">
        <w:rPr>
          <w:rFonts w:ascii="Times New Roman" w:eastAsia="仿宋_GB2312" w:hAnsi="Times New Roman"/>
          <w:sz w:val="32"/>
          <w:szCs w:val="32"/>
        </w:rPr>
        <w:t>农业主推技术介绍材料撰写模板</w:t>
      </w:r>
    </w:p>
    <w:p w:rsidR="000D0AF1" w:rsidRDefault="0068330C" w:rsidP="000D0AF1">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7</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D82487">
        <w:rPr>
          <w:rFonts w:ascii="Times New Roman" w:eastAsia="仿宋_GB2312" w:hAnsi="Times New Roman"/>
          <w:sz w:val="32"/>
          <w:szCs w:val="32"/>
        </w:rPr>
        <w:t>农业主导品种（农作物）</w:t>
      </w:r>
      <w:r w:rsidR="000D0AF1">
        <w:rPr>
          <w:rFonts w:ascii="Times New Roman" w:eastAsia="仿宋_GB2312" w:hAnsi="Times New Roman"/>
          <w:sz w:val="32"/>
          <w:szCs w:val="32"/>
        </w:rPr>
        <w:t>汇总表</w:t>
      </w:r>
    </w:p>
    <w:p w:rsidR="000D0AF1" w:rsidRDefault="0068330C" w:rsidP="000D0AF1">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8</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D82487">
        <w:rPr>
          <w:rFonts w:ascii="Times New Roman" w:eastAsia="仿宋_GB2312" w:hAnsi="Times New Roman"/>
          <w:sz w:val="32"/>
          <w:szCs w:val="32"/>
        </w:rPr>
        <w:t>农业主导品种（畜禽水产）</w:t>
      </w:r>
      <w:r w:rsidR="000D0AF1">
        <w:rPr>
          <w:rFonts w:ascii="Times New Roman" w:eastAsia="仿宋_GB2312" w:hAnsi="Times New Roman"/>
          <w:sz w:val="32"/>
          <w:szCs w:val="32"/>
        </w:rPr>
        <w:t>汇总表</w:t>
      </w:r>
    </w:p>
    <w:p w:rsidR="000D0AF1" w:rsidRDefault="0068330C" w:rsidP="000D0AF1">
      <w:pPr>
        <w:spacing w:line="560" w:lineRule="exact"/>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9</w:t>
      </w:r>
      <w:r w:rsidR="003A1D39">
        <w:rPr>
          <w:rFonts w:ascii="Times New Roman" w:eastAsia="仿宋_GB2312" w:hAnsi="Times New Roman"/>
          <w:sz w:val="32"/>
          <w:szCs w:val="32"/>
        </w:rPr>
        <w:t>.202</w:t>
      </w:r>
      <w:r w:rsidR="003A1D39">
        <w:rPr>
          <w:rFonts w:ascii="Times New Roman" w:eastAsia="仿宋_GB2312" w:hAnsi="Times New Roman" w:hint="eastAsia"/>
          <w:sz w:val="32"/>
          <w:szCs w:val="32"/>
        </w:rPr>
        <w:t>4</w:t>
      </w:r>
      <w:r w:rsidR="000D0AF1">
        <w:rPr>
          <w:rFonts w:ascii="Times New Roman" w:eastAsia="仿宋_GB2312" w:hAnsi="Times New Roman"/>
          <w:sz w:val="32"/>
          <w:szCs w:val="32"/>
        </w:rPr>
        <w:t>年</w:t>
      </w:r>
      <w:r w:rsidR="0017452A">
        <w:rPr>
          <w:rFonts w:ascii="Times New Roman" w:eastAsia="仿宋_GB2312" w:hAnsi="Times New Roman" w:hint="eastAsia"/>
          <w:sz w:val="32"/>
          <w:szCs w:val="32"/>
        </w:rPr>
        <w:t>度</w:t>
      </w:r>
      <w:r w:rsidR="00D82487">
        <w:rPr>
          <w:rFonts w:ascii="Times New Roman" w:eastAsia="仿宋_GB2312" w:hAnsi="Times New Roman"/>
          <w:sz w:val="32"/>
          <w:szCs w:val="32"/>
        </w:rPr>
        <w:t>农业主推技术</w:t>
      </w:r>
      <w:r w:rsidR="000D0AF1">
        <w:rPr>
          <w:rFonts w:ascii="Times New Roman" w:eastAsia="仿宋_GB2312" w:hAnsi="Times New Roman"/>
          <w:sz w:val="32"/>
          <w:szCs w:val="32"/>
        </w:rPr>
        <w:t>汇总表</w:t>
      </w:r>
    </w:p>
    <w:p w:rsidR="000D0AF1" w:rsidRDefault="000D0AF1" w:rsidP="000D0AF1">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0D0AF1" w:rsidRDefault="000D0AF1"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Pr>
        <w:rPr>
          <w:rFonts w:hint="eastAsia"/>
        </w:rPr>
      </w:pPr>
    </w:p>
    <w:p w:rsidR="002327C6" w:rsidRDefault="002327C6" w:rsidP="000D0AF1"/>
    <w:p w:rsidR="000D0AF1" w:rsidRDefault="000D0AF1" w:rsidP="000D0AF1">
      <w:pPr>
        <w:spacing w:line="560"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辽宁省农业农村厅办公室</w:t>
      </w:r>
    </w:p>
    <w:p w:rsidR="000D0AF1" w:rsidRDefault="000D0AF1" w:rsidP="000D0AF1">
      <w:pPr>
        <w:spacing w:line="560" w:lineRule="exact"/>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r w:rsidR="006D725F">
        <w:rPr>
          <w:rFonts w:ascii="Times New Roman" w:eastAsia="仿宋_GB2312" w:hAnsi="Times New Roman"/>
          <w:sz w:val="32"/>
          <w:szCs w:val="32"/>
        </w:rPr>
        <w:t xml:space="preserve">    202</w:t>
      </w:r>
      <w:r w:rsidR="006D725F">
        <w:rPr>
          <w:rFonts w:ascii="Times New Roman" w:eastAsia="仿宋_GB2312" w:hAnsi="Times New Roman" w:hint="eastAsia"/>
          <w:sz w:val="32"/>
          <w:szCs w:val="32"/>
        </w:rPr>
        <w:t>4</w:t>
      </w:r>
      <w:r>
        <w:rPr>
          <w:rFonts w:ascii="Times New Roman" w:eastAsia="仿宋_GB2312" w:hAnsi="Times New Roman"/>
          <w:sz w:val="32"/>
          <w:szCs w:val="32"/>
        </w:rPr>
        <w:t>年</w:t>
      </w:r>
      <w:r w:rsidR="006D725F">
        <w:rPr>
          <w:rFonts w:ascii="Times New Roman" w:eastAsia="仿宋_GB2312" w:hAnsi="Times New Roman" w:hint="eastAsia"/>
          <w:sz w:val="32"/>
          <w:szCs w:val="32"/>
        </w:rPr>
        <w:t>1</w:t>
      </w:r>
      <w:r>
        <w:rPr>
          <w:rFonts w:ascii="Times New Roman" w:eastAsia="仿宋_GB2312" w:hAnsi="Times New Roman"/>
          <w:sz w:val="32"/>
          <w:szCs w:val="32"/>
        </w:rPr>
        <w:t>月</w:t>
      </w:r>
      <w:r w:rsidR="006D725F">
        <w:rPr>
          <w:rFonts w:ascii="Times New Roman" w:eastAsia="仿宋_GB2312" w:hAnsi="Times New Roman" w:hint="eastAsia"/>
          <w:sz w:val="32"/>
          <w:szCs w:val="32"/>
        </w:rPr>
        <w:t>31</w:t>
      </w:r>
      <w:r>
        <w:rPr>
          <w:rFonts w:ascii="Times New Roman" w:eastAsia="仿宋_GB2312" w:hAnsi="Times New Roman"/>
          <w:sz w:val="32"/>
          <w:szCs w:val="32"/>
        </w:rPr>
        <w:t>日</w:t>
      </w:r>
    </w:p>
    <w:p w:rsidR="000D0AF1" w:rsidRDefault="000D0AF1" w:rsidP="000D0AF1">
      <w:pPr>
        <w:spacing w:line="560" w:lineRule="exact"/>
        <w:rPr>
          <w:rFonts w:ascii="Times New Roman" w:eastAsia="仿宋_GB2312" w:hAnsi="Times New Roman"/>
          <w:sz w:val="32"/>
          <w:szCs w:val="32"/>
        </w:rPr>
      </w:pPr>
    </w:p>
    <w:p w:rsidR="0068330C" w:rsidRDefault="000D0AF1" w:rsidP="000D0AF1">
      <w:pPr>
        <w:rPr>
          <w:rFonts w:ascii="Times New Roman" w:hAnsi="Times New Roman" w:hint="eastAsia"/>
        </w:rPr>
      </w:pPr>
      <w:r>
        <w:rPr>
          <w:rFonts w:ascii="Times New Roman" w:hAnsi="Times New Roman"/>
        </w:rPr>
        <w:t xml:space="preserve">  </w:t>
      </w: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hint="eastAsia"/>
        </w:rPr>
      </w:pPr>
    </w:p>
    <w:p w:rsidR="002327C6" w:rsidRDefault="002327C6" w:rsidP="000D0AF1">
      <w:pPr>
        <w:rPr>
          <w:rFonts w:ascii="Times New Roman" w:hAnsi="Times New Roman"/>
        </w:rPr>
      </w:pPr>
    </w:p>
    <w:p w:rsidR="0068330C" w:rsidRPr="00F97F29" w:rsidRDefault="0068330C" w:rsidP="00F97F29">
      <w:pPr>
        <w:snapToGrid w:val="0"/>
        <w:spacing w:line="620" w:lineRule="exact"/>
        <w:rPr>
          <w:rFonts w:ascii="Times New Roman" w:eastAsia="黑体" w:hAnsi="Times New Roman"/>
          <w:color w:val="000000"/>
          <w:sz w:val="32"/>
        </w:rPr>
      </w:pPr>
      <w:r>
        <w:rPr>
          <w:rFonts w:ascii="Times New Roman" w:eastAsia="黑体" w:hAnsi="Times New Roman"/>
          <w:color w:val="000000"/>
          <w:sz w:val="32"/>
        </w:rPr>
        <w:lastRenderedPageBreak/>
        <w:t>附件</w:t>
      </w:r>
      <w:r>
        <w:rPr>
          <w:rFonts w:ascii="Times New Roman" w:eastAsia="黑体" w:hAnsi="Times New Roman" w:hint="eastAsia"/>
          <w:color w:val="000000"/>
          <w:sz w:val="32"/>
        </w:rPr>
        <w:t>1</w:t>
      </w:r>
    </w:p>
    <w:p w:rsidR="00F97F29" w:rsidRPr="00211D86" w:rsidRDefault="00F97F29" w:rsidP="00115397">
      <w:pPr>
        <w:spacing w:beforeLines="100" w:afterLines="50" w:line="500" w:lineRule="exact"/>
        <w:jc w:val="center"/>
        <w:rPr>
          <w:rFonts w:ascii="宋体" w:hAnsi="宋体"/>
          <w:b/>
          <w:sz w:val="44"/>
          <w:szCs w:val="44"/>
        </w:rPr>
      </w:pPr>
      <w:r w:rsidRPr="00211D86">
        <w:rPr>
          <w:rFonts w:ascii="宋体" w:hAnsi="宋体" w:hint="eastAsia"/>
          <w:b/>
          <w:sz w:val="44"/>
          <w:szCs w:val="44"/>
        </w:rPr>
        <w:t>2023年辽宁农业主推技术</w:t>
      </w:r>
    </w:p>
    <w:p w:rsidR="00F97F29" w:rsidRPr="00211D86" w:rsidRDefault="00F97F29" w:rsidP="00F97F29">
      <w:pPr>
        <w:rPr>
          <w:rFonts w:ascii="仿宋" w:eastAsia="仿宋" w:hAnsi="仿宋"/>
          <w:sz w:val="32"/>
          <w:szCs w:val="32"/>
        </w:rPr>
      </w:pPr>
    </w:p>
    <w:p w:rsidR="00F97F29" w:rsidRPr="00211D86" w:rsidRDefault="00F97F29" w:rsidP="00F97F29">
      <w:pPr>
        <w:jc w:val="center"/>
        <w:rPr>
          <w:rFonts w:ascii="楷体" w:eastAsia="楷体" w:hAnsi="楷体"/>
          <w:b/>
          <w:sz w:val="32"/>
          <w:szCs w:val="32"/>
        </w:rPr>
      </w:pPr>
      <w:r w:rsidRPr="00211D86">
        <w:rPr>
          <w:rFonts w:ascii="楷体" w:eastAsia="楷体" w:hAnsi="楷体" w:hint="eastAsia"/>
          <w:b/>
          <w:sz w:val="32"/>
          <w:szCs w:val="32"/>
        </w:rPr>
        <w:t>（一）种植业</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1.玉米全程机械化高产高效绿色生产技术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2.玉米保护性耕作技术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3.玉米滴灌集成技术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4.辽西北春玉米防蚀保墒培肥稳产增效种植技术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5.高食味粳稻优质丰产高效生产技术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6.滨海稻区耐盐优质水稻绿色栽培技术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7.水稻工厂化基质育苗技术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8.水稻秸秆还田技术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9.水稻化肥农药减施增效技术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10.水稻机插秧同步侧深施肥技术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11.水稻病虫草害绿色防控技术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12.主要农作物重大病虫害绿色防控技术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13.秋粮收获减损关键技术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14.花生玉米带状轮作栽培技术</w:t>
      </w:r>
    </w:p>
    <w:p w:rsidR="00F97F29" w:rsidRPr="00211D86" w:rsidRDefault="00F97F29" w:rsidP="00F97F29">
      <w:pPr>
        <w:ind w:firstLineChars="200" w:firstLine="640"/>
        <w:rPr>
          <w:rFonts w:ascii="仿宋" w:eastAsia="仿宋" w:hAnsi="仿宋"/>
          <w:color w:val="FF0000"/>
          <w:sz w:val="32"/>
          <w:szCs w:val="32"/>
        </w:rPr>
      </w:pPr>
      <w:r w:rsidRPr="00211D86">
        <w:rPr>
          <w:rFonts w:ascii="仿宋" w:eastAsia="仿宋" w:hAnsi="仿宋" w:hint="eastAsia"/>
          <w:sz w:val="32"/>
          <w:szCs w:val="32"/>
        </w:rPr>
        <w:t>15.花生连作障碍消减技术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16.花生机械化生产技术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17.高粱绿色高质高效轻简化生产技术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lastRenderedPageBreak/>
        <w:t>18.杂粮绿色高质高效轻简化生产技术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19.旱地谷子全膜沟（穴）播集雨种植技术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20.谷子病虫草害绿色高效防控技术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21.大豆绿色优质高效栽培技术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22.玉米大豆带状复合种植技术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23.马铃薯大垄膜下滴灌机械化生产技术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24.甘薯绿色生产技术</w:t>
      </w:r>
    </w:p>
    <w:p w:rsidR="00F97F29" w:rsidRPr="00211D86" w:rsidRDefault="00F97F29" w:rsidP="00F97F29">
      <w:pPr>
        <w:ind w:firstLineChars="200" w:firstLine="640"/>
        <w:rPr>
          <w:rFonts w:ascii="Times New Roman" w:hAnsi="Times New Roman"/>
        </w:rPr>
      </w:pPr>
      <w:r w:rsidRPr="00211D86">
        <w:rPr>
          <w:rFonts w:ascii="仿宋" w:eastAsia="仿宋" w:hAnsi="仿宋" w:hint="eastAsia"/>
          <w:sz w:val="32"/>
          <w:szCs w:val="32"/>
        </w:rPr>
        <w:t>25.绿豆双垄全膜垄下集雨栽培技术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26.红小豆机械化生产技术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27.设施果蔬绿色标准化生产技术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28.设施果蔬农药化肥减施增效技术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29.设施果蔬秸秆生物反应堆技术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30.设施果蔬防虫网精准选用技术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31.设施果蔬补光提质增效栽培技术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32.设施蔬菜连作障碍绿色消减技术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33.设施蔬菜根结线虫绿色防控关键技术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34.设施蔬菜土壤健康保育技术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35.设施农业转光膜应用技术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36.设施果蔬数字化管理关键技术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37.塑料大棚薄皮甜瓜绿色轻简化栽培技术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38.果蔬生产有机肥替代化肥提质增效技术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lastRenderedPageBreak/>
        <w:t>39.大葱机械化生产技术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40.食用菌标准化优质高效生产技术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41.苹果矮砧优质高效栽培技术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42.现代苹果园轻简高效栽培技术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43.梨系列新品种及配套栽培技术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44.李杏系列新品种及配套栽培技术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45.葡萄避雨高效栽培技术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46.郁闭低效果园改造技术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47.设施桃李杏绿色高质高效栽培技术</w:t>
      </w:r>
    </w:p>
    <w:p w:rsidR="00F97F29" w:rsidRPr="00211D86" w:rsidRDefault="00F97F29" w:rsidP="00F97F29">
      <w:pPr>
        <w:ind w:firstLineChars="200" w:firstLine="640"/>
        <w:rPr>
          <w:rFonts w:ascii="仿宋" w:eastAsia="仿宋" w:hAnsi="仿宋"/>
          <w:kern w:val="0"/>
          <w:sz w:val="32"/>
          <w:szCs w:val="32"/>
        </w:rPr>
      </w:pPr>
      <w:r w:rsidRPr="00211D86">
        <w:rPr>
          <w:rFonts w:ascii="仿宋" w:eastAsia="仿宋" w:hAnsi="仿宋" w:hint="eastAsia"/>
          <w:kern w:val="0"/>
          <w:sz w:val="32"/>
          <w:szCs w:val="32"/>
        </w:rPr>
        <w:t>48.设施草莓绿色高效栽培技术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 xml:space="preserve">49.设施草莓超促成栽培技术 </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50.设施甜樱桃提质增效绿色栽培技术</w:t>
      </w:r>
    </w:p>
    <w:p w:rsidR="00F97F29" w:rsidRPr="00211D86" w:rsidRDefault="00F97F29" w:rsidP="00F97F29">
      <w:pPr>
        <w:ind w:firstLineChars="200" w:firstLine="640"/>
        <w:rPr>
          <w:rFonts w:ascii="仿宋" w:eastAsia="仿宋" w:hAnsi="仿宋"/>
          <w:color w:val="FF0000"/>
          <w:sz w:val="32"/>
          <w:szCs w:val="32"/>
        </w:rPr>
      </w:pPr>
      <w:r w:rsidRPr="00211D86">
        <w:rPr>
          <w:rFonts w:ascii="仿宋" w:eastAsia="仿宋" w:hAnsi="仿宋" w:hint="eastAsia"/>
          <w:sz w:val="32"/>
          <w:szCs w:val="32"/>
        </w:rPr>
        <w:t>51.设施蓝莓绿色高效栽培技术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52.轻简高效柞蚕放养综合集成技术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53.柞园资源化循环利用技术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54.郁金香周年生产技术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55.切花菊标准化生产栽培技术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56.辽宁特色中药材生态种植技术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57.主要道地中药材绿色栽培技术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58.刺嫩芽反节季栽培技术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59.黑土地厚沃耕层培育技术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lastRenderedPageBreak/>
        <w:t>60.稻田种养土壤保育与产能提升关键技术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61.大宗果蔬贮运技术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62.食用菌贮运技术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63.北方地区村镇秸秆打捆直燃集中供热技术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64.废弃农膜回收利用“管、控、治”关键技术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65.农业有机废弃物肥料化利用技术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66.耕地土壤重金属关键障碍降控技术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67.物联网设施农业应用技术</w:t>
      </w:r>
    </w:p>
    <w:p w:rsidR="00F97F29" w:rsidRPr="00211D86" w:rsidRDefault="00F97F29" w:rsidP="00F97F29">
      <w:pPr>
        <w:jc w:val="center"/>
        <w:rPr>
          <w:rFonts w:ascii="仿宋" w:eastAsia="仿宋" w:hAnsi="仿宋"/>
          <w:b/>
          <w:sz w:val="32"/>
          <w:szCs w:val="32"/>
        </w:rPr>
      </w:pPr>
      <w:r w:rsidRPr="00211D86">
        <w:rPr>
          <w:rFonts w:ascii="仿宋" w:eastAsia="仿宋" w:hAnsi="仿宋" w:hint="eastAsia"/>
          <w:b/>
          <w:sz w:val="32"/>
          <w:szCs w:val="32"/>
        </w:rPr>
        <w:t>（二）畜牧业</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68.生猪健康养殖综合配套技术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69.北方肉牛舍饲高效健康养殖技术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70.奶牛精准饲养技术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71.绒肉兼用型辽宁绒山羊扩繁改良及舍饲养殖技术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72.肉羊规模化舍饲高效养殖配套技术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73.蛋禽产蛋期无抗养殖技术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74.肉鸡减抗养殖与低蛋白日粮适用新技术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75.玉米豆粕减量替代技术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76.秸秆饲料化综合利用技术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77.高分子材料静态好氧堆肥技术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78.畜禽规模养殖场粪污处理配套技术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79.层叠式蛋鸡高效养殖综合配套技术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lastRenderedPageBreak/>
        <w:t>80.鹿高效健康养殖新技术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81.非洲猪瘟无疫小区（场）创建技术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82.生猪生物安全及疫病综合防控技术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83.蜜蜂主要疫病综合防控技术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84.布鲁氏菌病净化技术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85.种畜禽场疫病净化技术</w:t>
      </w:r>
    </w:p>
    <w:p w:rsidR="00F97F29" w:rsidRPr="00211D86" w:rsidRDefault="00F97F29" w:rsidP="00F97F29">
      <w:pPr>
        <w:jc w:val="center"/>
        <w:rPr>
          <w:rFonts w:ascii="楷体" w:eastAsia="楷体" w:hAnsi="楷体"/>
          <w:b/>
          <w:sz w:val="32"/>
          <w:szCs w:val="32"/>
        </w:rPr>
      </w:pPr>
      <w:r w:rsidRPr="00211D86">
        <w:rPr>
          <w:rFonts w:ascii="楷体" w:eastAsia="楷体" w:hAnsi="楷体" w:hint="eastAsia"/>
          <w:b/>
          <w:sz w:val="32"/>
          <w:szCs w:val="32"/>
        </w:rPr>
        <w:t>（三）渔业</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86.海水池塘养殖水质调控与尾水生态治理技术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87.水产微生态制剂发酵及应用技术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88.刺参苗种网箱培育及养殖技术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89.菲律宾蛤仔苗种本地化培育与增养殖技术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90.大竹蛏人工繁育与增殖技术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91.浅海多营养层级综合养殖技术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92.自然海区刺参、虾夷扇贝生态采苗技术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93.对虾工厂化高效养殖技术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94.淡水池塘多种鱼类生态混养技术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95.稻蟹综合种养技术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96.淡水池塘工程化循环水养殖技术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97.毛蚶苗种繁育与增养殖技术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98.拉氏</w:t>
      </w:r>
      <w:r w:rsidRPr="00211D86">
        <w:rPr>
          <w:rFonts w:ascii="仿宋" w:eastAsia="仿宋" w:hAnsi="仿宋" w:hint="eastAsia"/>
          <w:w w:val="50"/>
          <w:sz w:val="32"/>
          <w:szCs w:val="32"/>
        </w:rPr>
        <w:t>鱼岁</w:t>
      </w:r>
      <w:r w:rsidRPr="00211D86">
        <w:rPr>
          <w:rFonts w:ascii="仿宋" w:eastAsia="仿宋" w:hAnsi="仿宋" w:hint="eastAsia"/>
          <w:sz w:val="32"/>
          <w:szCs w:val="32"/>
        </w:rPr>
        <w:t>池塘精养技术</w:t>
      </w:r>
    </w:p>
    <w:p w:rsidR="00F97F29" w:rsidRPr="00211D86" w:rsidRDefault="00F97F29" w:rsidP="00F97F29">
      <w:pPr>
        <w:ind w:firstLineChars="200" w:firstLine="640"/>
        <w:rPr>
          <w:rFonts w:ascii="仿宋" w:eastAsia="仿宋" w:hAnsi="仿宋"/>
          <w:sz w:val="32"/>
          <w:szCs w:val="32"/>
        </w:rPr>
      </w:pPr>
      <w:r w:rsidRPr="00211D86">
        <w:rPr>
          <w:rFonts w:ascii="仿宋" w:eastAsia="仿宋" w:hAnsi="仿宋" w:hint="eastAsia"/>
          <w:sz w:val="32"/>
          <w:szCs w:val="32"/>
        </w:rPr>
        <w:t>99.北方盐碱地高质化渔粮综合种养技术</w:t>
      </w:r>
    </w:p>
    <w:p w:rsidR="0068330C" w:rsidRDefault="0068330C" w:rsidP="000D0AF1">
      <w:pPr>
        <w:rPr>
          <w:rFonts w:ascii="Times New Roman" w:hAnsi="Times New Roman"/>
        </w:rPr>
      </w:pPr>
    </w:p>
    <w:p w:rsidR="0017452A" w:rsidRDefault="0017452A" w:rsidP="0017452A">
      <w:pPr>
        <w:rPr>
          <w:rFonts w:ascii="Times New Roman" w:eastAsia="黑体" w:hAnsi="Times New Roman"/>
          <w:color w:val="000000"/>
          <w:sz w:val="32"/>
        </w:rPr>
      </w:pPr>
      <w:r>
        <w:rPr>
          <w:rFonts w:ascii="Times New Roman" w:eastAsia="黑体" w:hAnsi="Times New Roman"/>
          <w:color w:val="000000"/>
          <w:sz w:val="32"/>
        </w:rPr>
        <w:lastRenderedPageBreak/>
        <w:t>附件</w:t>
      </w:r>
      <w:r>
        <w:rPr>
          <w:rFonts w:ascii="Times New Roman" w:eastAsia="黑体" w:hAnsi="Times New Roman" w:hint="eastAsia"/>
          <w:color w:val="000000"/>
          <w:sz w:val="32"/>
        </w:rPr>
        <w:t>2</w:t>
      </w:r>
    </w:p>
    <w:p w:rsidR="0017452A" w:rsidRDefault="0017452A" w:rsidP="00115397">
      <w:pPr>
        <w:snapToGrid w:val="0"/>
        <w:spacing w:afterLines="50" w:line="620" w:lineRule="exact"/>
        <w:jc w:val="center"/>
        <w:rPr>
          <w:rFonts w:ascii="Times New Roman" w:eastAsia="华文中宋" w:hAnsi="Times New Roman"/>
          <w:b/>
          <w:color w:val="000000"/>
          <w:sz w:val="36"/>
          <w:szCs w:val="36"/>
        </w:rPr>
      </w:pPr>
      <w:r>
        <w:rPr>
          <w:rFonts w:ascii="Times New Roman" w:eastAsia="华文中宋" w:hAnsi="Times New Roman" w:hint="eastAsia"/>
          <w:b/>
          <w:color w:val="000000"/>
          <w:sz w:val="36"/>
          <w:szCs w:val="36"/>
        </w:rPr>
        <w:t>20</w:t>
      </w:r>
      <w:r>
        <w:rPr>
          <w:rFonts w:ascii="Times New Roman" w:eastAsia="华文中宋" w:hAnsi="Times New Roman"/>
          <w:b/>
          <w:color w:val="000000"/>
          <w:sz w:val="36"/>
          <w:szCs w:val="36"/>
        </w:rPr>
        <w:t>2</w:t>
      </w:r>
      <w:r>
        <w:rPr>
          <w:rFonts w:ascii="Times New Roman" w:eastAsia="华文中宋" w:hAnsi="Times New Roman" w:hint="eastAsia"/>
          <w:b/>
          <w:color w:val="000000"/>
          <w:sz w:val="36"/>
          <w:szCs w:val="36"/>
        </w:rPr>
        <w:t>4</w:t>
      </w:r>
      <w:r>
        <w:rPr>
          <w:rFonts w:ascii="Times New Roman" w:eastAsia="华文中宋" w:hAnsi="Times New Roman" w:hint="eastAsia"/>
          <w:b/>
          <w:color w:val="000000"/>
          <w:sz w:val="36"/>
          <w:szCs w:val="36"/>
        </w:rPr>
        <w:t>年度农业主导品种（农作物）申报表</w:t>
      </w:r>
    </w:p>
    <w:tbl>
      <w:tblPr>
        <w:tblW w:w="8139" w:type="dxa"/>
        <w:jc w:val="center"/>
        <w:tblLayout w:type="fixed"/>
        <w:tblLook w:val="0000"/>
      </w:tblPr>
      <w:tblGrid>
        <w:gridCol w:w="823"/>
        <w:gridCol w:w="2106"/>
        <w:gridCol w:w="822"/>
        <w:gridCol w:w="1483"/>
        <w:gridCol w:w="236"/>
        <w:gridCol w:w="568"/>
        <w:gridCol w:w="500"/>
        <w:gridCol w:w="217"/>
        <w:gridCol w:w="1384"/>
      </w:tblGrid>
      <w:tr w:rsidR="0017452A" w:rsidTr="002561B3">
        <w:trPr>
          <w:trHeight w:val="397"/>
          <w:jc w:val="center"/>
        </w:trPr>
        <w:tc>
          <w:tcPr>
            <w:tcW w:w="823" w:type="dxa"/>
            <w:vMerge w:val="restart"/>
            <w:tcBorders>
              <w:top w:val="single" w:sz="4" w:space="0" w:color="auto"/>
              <w:left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b/>
                <w:color w:val="000000"/>
                <w:kern w:val="0"/>
                <w:sz w:val="24"/>
              </w:rPr>
            </w:pPr>
            <w:r w:rsidRPr="000877AE">
              <w:rPr>
                <w:rFonts w:ascii="仿宋" w:eastAsia="仿宋" w:hAnsi="仿宋"/>
                <w:b/>
                <w:color w:val="000000"/>
                <w:kern w:val="0"/>
                <w:sz w:val="24"/>
              </w:rPr>
              <w:t>基本信息</w:t>
            </w:r>
          </w:p>
        </w:tc>
        <w:tc>
          <w:tcPr>
            <w:tcW w:w="2928" w:type="dxa"/>
            <w:gridSpan w:val="2"/>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作物种类</w:t>
            </w:r>
          </w:p>
        </w:tc>
        <w:tc>
          <w:tcPr>
            <w:tcW w:w="1483"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p>
        </w:tc>
        <w:tc>
          <w:tcPr>
            <w:tcW w:w="1304" w:type="dxa"/>
            <w:gridSpan w:val="3"/>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品种名称</w:t>
            </w:r>
          </w:p>
        </w:tc>
        <w:tc>
          <w:tcPr>
            <w:tcW w:w="1601" w:type="dxa"/>
            <w:gridSpan w:val="2"/>
            <w:tcBorders>
              <w:top w:val="single" w:sz="4" w:space="0" w:color="auto"/>
              <w:left w:val="nil"/>
              <w:bottom w:val="single" w:sz="4" w:space="0" w:color="auto"/>
              <w:right w:val="single" w:sz="4" w:space="0" w:color="000000"/>
            </w:tcBorders>
            <w:noWrap/>
            <w:vAlign w:val="center"/>
          </w:tcPr>
          <w:p w:rsidR="0017452A" w:rsidRPr="000877AE" w:rsidRDefault="0017452A" w:rsidP="002561B3">
            <w:pPr>
              <w:widowControl/>
              <w:jc w:val="center"/>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育种（申报）单位</w:t>
            </w:r>
          </w:p>
        </w:tc>
        <w:tc>
          <w:tcPr>
            <w:tcW w:w="1483"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304" w:type="dxa"/>
            <w:gridSpan w:val="3"/>
            <w:tcBorders>
              <w:top w:val="nil"/>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育成人</w:t>
            </w:r>
          </w:p>
        </w:tc>
        <w:tc>
          <w:tcPr>
            <w:tcW w:w="1601" w:type="dxa"/>
            <w:gridSpan w:val="2"/>
            <w:tcBorders>
              <w:top w:val="single" w:sz="4" w:space="0" w:color="auto"/>
              <w:left w:val="nil"/>
              <w:bottom w:val="single" w:sz="4" w:space="0" w:color="auto"/>
              <w:right w:val="single" w:sz="4" w:space="0" w:color="000000"/>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育种（申报）单位联系人及联系电话</w:t>
            </w:r>
          </w:p>
        </w:tc>
        <w:tc>
          <w:tcPr>
            <w:tcW w:w="4388" w:type="dxa"/>
            <w:gridSpan w:val="6"/>
            <w:tcBorders>
              <w:top w:val="nil"/>
              <w:left w:val="nil"/>
              <w:bottom w:val="single" w:sz="4" w:space="0" w:color="auto"/>
              <w:right w:val="single" w:sz="4" w:space="0" w:color="000000"/>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主要农技推广机构联系人及联系电话</w:t>
            </w:r>
          </w:p>
        </w:tc>
        <w:tc>
          <w:tcPr>
            <w:tcW w:w="4388" w:type="dxa"/>
            <w:gridSpan w:val="6"/>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val="restart"/>
            <w:tcBorders>
              <w:top w:val="single" w:sz="4" w:space="0" w:color="auto"/>
              <w:left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b/>
                <w:color w:val="000000"/>
                <w:kern w:val="0"/>
                <w:sz w:val="24"/>
              </w:rPr>
            </w:pPr>
            <w:r w:rsidRPr="000877AE">
              <w:rPr>
                <w:rFonts w:ascii="仿宋" w:eastAsia="仿宋" w:hAnsi="仿宋"/>
                <w:b/>
                <w:color w:val="000000"/>
                <w:kern w:val="0"/>
                <w:sz w:val="24"/>
              </w:rPr>
              <w:t>农作物品种主要指标</w:t>
            </w:r>
          </w:p>
        </w:tc>
        <w:tc>
          <w:tcPr>
            <w:tcW w:w="2928" w:type="dxa"/>
            <w:gridSpan w:val="2"/>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生育期（天）</w:t>
            </w:r>
          </w:p>
        </w:tc>
        <w:tc>
          <w:tcPr>
            <w:tcW w:w="4388" w:type="dxa"/>
            <w:gridSpan w:val="6"/>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 xml:space="preserve"> （以审定证书为准）</w:t>
            </w:r>
          </w:p>
        </w:tc>
      </w:tr>
      <w:tr w:rsidR="0017452A" w:rsidTr="002561B3">
        <w:trPr>
          <w:trHeight w:val="73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106" w:type="dxa"/>
            <w:vMerge w:val="restart"/>
            <w:tcBorders>
              <w:top w:val="nil"/>
              <w:left w:val="nil"/>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主要农作物品种产量水平（公斤/亩）</w:t>
            </w:r>
          </w:p>
        </w:tc>
        <w:tc>
          <w:tcPr>
            <w:tcW w:w="822" w:type="dxa"/>
            <w:vMerge w:val="restart"/>
            <w:tcBorders>
              <w:top w:val="nil"/>
              <w:left w:val="nil"/>
              <w:right w:val="single" w:sz="4" w:space="0" w:color="auto"/>
            </w:tcBorders>
            <w:vAlign w:val="center"/>
          </w:tcPr>
          <w:p w:rsidR="0017452A" w:rsidRPr="000877AE" w:rsidRDefault="0017452A" w:rsidP="002561B3">
            <w:pPr>
              <w:widowControl/>
              <w:jc w:val="left"/>
              <w:rPr>
                <w:rFonts w:ascii="仿宋" w:eastAsia="仿宋" w:hAnsi="仿宋"/>
                <w:color w:val="000000"/>
                <w:kern w:val="0"/>
                <w:sz w:val="24"/>
              </w:rPr>
            </w:pPr>
          </w:p>
          <w:p w:rsidR="0017452A" w:rsidRPr="000877AE" w:rsidRDefault="0017452A" w:rsidP="002561B3">
            <w:pPr>
              <w:widowControl/>
              <w:jc w:val="left"/>
              <w:rPr>
                <w:rFonts w:ascii="仿宋" w:eastAsia="仿宋" w:hAnsi="仿宋"/>
                <w:color w:val="000000"/>
                <w:kern w:val="0"/>
                <w:sz w:val="24"/>
              </w:rPr>
            </w:pPr>
          </w:p>
          <w:p w:rsidR="0017452A" w:rsidRPr="000877AE" w:rsidRDefault="0017452A" w:rsidP="002561B3">
            <w:pPr>
              <w:widowControl/>
              <w:rPr>
                <w:rFonts w:ascii="仿宋" w:eastAsia="仿宋" w:hAnsi="仿宋"/>
                <w:color w:val="000000"/>
                <w:kern w:val="0"/>
                <w:sz w:val="24"/>
              </w:rPr>
            </w:pPr>
          </w:p>
        </w:tc>
        <w:tc>
          <w:tcPr>
            <w:tcW w:w="1719" w:type="dxa"/>
            <w:gridSpan w:val="2"/>
            <w:tcBorders>
              <w:top w:val="nil"/>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第一年区试增产幅度（%）</w:t>
            </w:r>
          </w:p>
        </w:tc>
        <w:tc>
          <w:tcPr>
            <w:tcW w:w="568" w:type="dxa"/>
            <w:tcBorders>
              <w:top w:val="nil"/>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c>
          <w:tcPr>
            <w:tcW w:w="717" w:type="dxa"/>
            <w:gridSpan w:val="2"/>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对照品种</w:t>
            </w:r>
          </w:p>
        </w:tc>
        <w:tc>
          <w:tcPr>
            <w:tcW w:w="1384" w:type="dxa"/>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73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106" w:type="dxa"/>
            <w:vMerge/>
            <w:tcBorders>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822" w:type="dxa"/>
            <w:vMerge/>
            <w:tcBorders>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c>
          <w:tcPr>
            <w:tcW w:w="1719" w:type="dxa"/>
            <w:gridSpan w:val="2"/>
            <w:tcBorders>
              <w:top w:val="nil"/>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第二年区试增产幅度（%）</w:t>
            </w:r>
          </w:p>
        </w:tc>
        <w:tc>
          <w:tcPr>
            <w:tcW w:w="568" w:type="dxa"/>
            <w:tcBorders>
              <w:top w:val="nil"/>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c>
          <w:tcPr>
            <w:tcW w:w="717" w:type="dxa"/>
            <w:gridSpan w:val="2"/>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对照品种</w:t>
            </w:r>
          </w:p>
        </w:tc>
        <w:tc>
          <w:tcPr>
            <w:tcW w:w="1384" w:type="dxa"/>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73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106"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非主要农作物品种产量水平（公斤/亩）</w:t>
            </w:r>
          </w:p>
        </w:tc>
        <w:tc>
          <w:tcPr>
            <w:tcW w:w="822" w:type="dxa"/>
            <w:tcBorders>
              <w:top w:val="nil"/>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c>
          <w:tcPr>
            <w:tcW w:w="1719" w:type="dxa"/>
            <w:gridSpan w:val="2"/>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单产比当地大田平均水平增产（%）</w:t>
            </w:r>
          </w:p>
        </w:tc>
        <w:tc>
          <w:tcPr>
            <w:tcW w:w="568" w:type="dxa"/>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c>
          <w:tcPr>
            <w:tcW w:w="717" w:type="dxa"/>
            <w:gridSpan w:val="2"/>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对照品种</w:t>
            </w:r>
          </w:p>
        </w:tc>
        <w:tc>
          <w:tcPr>
            <w:tcW w:w="1384" w:type="dxa"/>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抗性情况</w:t>
            </w:r>
          </w:p>
        </w:tc>
        <w:tc>
          <w:tcPr>
            <w:tcW w:w="4388" w:type="dxa"/>
            <w:gridSpan w:val="6"/>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品质情况</w:t>
            </w:r>
          </w:p>
        </w:tc>
        <w:tc>
          <w:tcPr>
            <w:tcW w:w="4388" w:type="dxa"/>
            <w:gridSpan w:val="6"/>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vMerge w:val="restart"/>
            <w:tcBorders>
              <w:top w:val="nil"/>
              <w:left w:val="nil"/>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生产应用面积（万亩）</w:t>
            </w:r>
          </w:p>
        </w:tc>
        <w:tc>
          <w:tcPr>
            <w:tcW w:w="1483"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2021年</w:t>
            </w:r>
          </w:p>
        </w:tc>
        <w:tc>
          <w:tcPr>
            <w:tcW w:w="2905" w:type="dxa"/>
            <w:gridSpan w:val="5"/>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vMerge/>
            <w:tcBorders>
              <w:left w:val="nil"/>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483"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2022年</w:t>
            </w:r>
          </w:p>
        </w:tc>
        <w:tc>
          <w:tcPr>
            <w:tcW w:w="2905" w:type="dxa"/>
            <w:gridSpan w:val="5"/>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vMerge/>
            <w:tcBorders>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483"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2023年</w:t>
            </w:r>
          </w:p>
        </w:tc>
        <w:tc>
          <w:tcPr>
            <w:tcW w:w="2905" w:type="dxa"/>
            <w:gridSpan w:val="5"/>
            <w:tcBorders>
              <w:top w:val="single" w:sz="4" w:space="0" w:color="auto"/>
              <w:left w:val="nil"/>
              <w:bottom w:val="single" w:sz="4" w:space="0" w:color="auto"/>
              <w:right w:val="single" w:sz="4" w:space="0" w:color="auto"/>
            </w:tcBorders>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p>
        </w:tc>
        <w:tc>
          <w:tcPr>
            <w:tcW w:w="2928" w:type="dxa"/>
            <w:gridSpan w:val="2"/>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适宜区域</w:t>
            </w:r>
          </w:p>
        </w:tc>
        <w:tc>
          <w:tcPr>
            <w:tcW w:w="4388" w:type="dxa"/>
            <w:gridSpan w:val="6"/>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b/>
                <w:color w:val="000000"/>
                <w:kern w:val="0"/>
                <w:sz w:val="24"/>
              </w:rPr>
            </w:pPr>
            <w:r w:rsidRPr="000877AE">
              <w:rPr>
                <w:rFonts w:ascii="仿宋" w:eastAsia="仿宋" w:hAnsi="仿宋"/>
                <w:b/>
                <w:color w:val="000000"/>
                <w:kern w:val="0"/>
                <w:sz w:val="24"/>
              </w:rPr>
              <w:t>申报单位意见</w:t>
            </w:r>
          </w:p>
        </w:tc>
        <w:tc>
          <w:tcPr>
            <w:tcW w:w="7316" w:type="dxa"/>
            <w:gridSpan w:val="8"/>
            <w:vMerge w:val="restart"/>
            <w:tcBorders>
              <w:top w:val="single" w:sz="4" w:space="0" w:color="auto"/>
              <w:left w:val="single" w:sz="4" w:space="0" w:color="auto"/>
              <w:bottom w:val="single" w:sz="4" w:space="0" w:color="auto"/>
              <w:right w:val="single" w:sz="4" w:space="0" w:color="auto"/>
            </w:tcBorders>
            <w:noWrap/>
          </w:tcPr>
          <w:p w:rsidR="0017452A" w:rsidRPr="000877AE" w:rsidRDefault="0017452A" w:rsidP="002561B3">
            <w:pPr>
              <w:widowControl/>
              <w:rPr>
                <w:rFonts w:ascii="仿宋" w:eastAsia="仿宋" w:hAnsi="仿宋"/>
                <w:color w:val="000000"/>
                <w:kern w:val="0"/>
                <w:sz w:val="24"/>
              </w:rPr>
            </w:pPr>
          </w:p>
          <w:p w:rsidR="0017452A" w:rsidRPr="000877AE" w:rsidRDefault="0017452A" w:rsidP="00115397">
            <w:pPr>
              <w:widowControl/>
              <w:spacing w:afterLines="50"/>
              <w:rPr>
                <w:rFonts w:ascii="仿宋" w:eastAsia="仿宋" w:hAnsi="仿宋"/>
                <w:color w:val="000000"/>
                <w:kern w:val="0"/>
                <w:sz w:val="24"/>
              </w:rPr>
            </w:pPr>
          </w:p>
          <w:p w:rsidR="0017452A" w:rsidRPr="000877AE" w:rsidRDefault="0017452A" w:rsidP="00115397">
            <w:pPr>
              <w:widowControl/>
              <w:spacing w:afterLines="50"/>
              <w:rPr>
                <w:rFonts w:ascii="仿宋" w:eastAsia="仿宋" w:hAnsi="仿宋"/>
                <w:color w:val="000000"/>
                <w:kern w:val="0"/>
                <w:sz w:val="24"/>
              </w:rPr>
            </w:pPr>
          </w:p>
          <w:p w:rsidR="0017452A" w:rsidRPr="000877AE" w:rsidRDefault="0017452A" w:rsidP="00115397">
            <w:pPr>
              <w:widowControl/>
              <w:spacing w:afterLines="50"/>
              <w:ind w:firstLineChars="2050" w:firstLine="4920"/>
              <w:rPr>
                <w:rFonts w:ascii="仿宋" w:eastAsia="仿宋" w:hAnsi="仿宋"/>
                <w:color w:val="000000"/>
                <w:kern w:val="0"/>
                <w:sz w:val="24"/>
              </w:rPr>
            </w:pPr>
            <w:r w:rsidRPr="000877AE">
              <w:rPr>
                <w:rFonts w:ascii="仿宋" w:eastAsia="仿宋" w:hAnsi="仿宋"/>
                <w:color w:val="000000"/>
                <w:kern w:val="0"/>
                <w:sz w:val="24"/>
              </w:rPr>
              <w:t>（盖  章）</w:t>
            </w:r>
          </w:p>
          <w:p w:rsidR="0017452A" w:rsidRPr="000877AE" w:rsidRDefault="0017452A" w:rsidP="00115397">
            <w:pPr>
              <w:widowControl/>
              <w:spacing w:afterLines="50"/>
              <w:rPr>
                <w:rFonts w:ascii="仿宋" w:eastAsia="仿宋" w:hAnsi="仿宋"/>
                <w:color w:val="000000"/>
                <w:kern w:val="0"/>
                <w:sz w:val="24"/>
              </w:rPr>
            </w:pPr>
            <w:r w:rsidRPr="000877AE">
              <w:rPr>
                <w:rFonts w:ascii="仿宋" w:eastAsia="仿宋" w:hAnsi="仿宋"/>
                <w:color w:val="000000"/>
                <w:kern w:val="0"/>
                <w:sz w:val="24"/>
              </w:rPr>
              <w:t xml:space="preserve">                                        年   月   日</w:t>
            </w:r>
          </w:p>
        </w:tc>
      </w:tr>
      <w:tr w:rsidR="0017452A" w:rsidTr="002561B3">
        <w:trPr>
          <w:trHeight w:val="397"/>
          <w:jc w:val="center"/>
        </w:trPr>
        <w:tc>
          <w:tcPr>
            <w:tcW w:w="823" w:type="dxa"/>
            <w:vMerge/>
            <w:tcBorders>
              <w:top w:val="nil"/>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olor w:val="000000"/>
                <w:kern w:val="0"/>
                <w:sz w:val="24"/>
              </w:rPr>
            </w:pPr>
          </w:p>
        </w:tc>
        <w:tc>
          <w:tcPr>
            <w:tcW w:w="7316" w:type="dxa"/>
            <w:gridSpan w:val="8"/>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top w:val="nil"/>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olor w:val="000000"/>
                <w:kern w:val="0"/>
                <w:sz w:val="24"/>
              </w:rPr>
            </w:pPr>
          </w:p>
        </w:tc>
        <w:tc>
          <w:tcPr>
            <w:tcW w:w="7316" w:type="dxa"/>
            <w:gridSpan w:val="8"/>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vMerge/>
            <w:tcBorders>
              <w:top w:val="nil"/>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olor w:val="000000"/>
                <w:kern w:val="0"/>
                <w:sz w:val="24"/>
              </w:rPr>
            </w:pPr>
          </w:p>
        </w:tc>
        <w:tc>
          <w:tcPr>
            <w:tcW w:w="7316" w:type="dxa"/>
            <w:gridSpan w:val="8"/>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widowControl/>
              <w:rPr>
                <w:rFonts w:ascii="仿宋" w:eastAsia="仿宋" w:hAnsi="仿宋"/>
                <w:color w:val="000000"/>
                <w:kern w:val="0"/>
                <w:sz w:val="24"/>
              </w:rPr>
            </w:pPr>
          </w:p>
        </w:tc>
      </w:tr>
      <w:tr w:rsidR="0017452A" w:rsidTr="002561B3">
        <w:trPr>
          <w:trHeight w:val="312"/>
          <w:jc w:val="center"/>
        </w:trPr>
        <w:tc>
          <w:tcPr>
            <w:tcW w:w="823" w:type="dxa"/>
            <w:vMerge/>
            <w:tcBorders>
              <w:top w:val="nil"/>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olor w:val="000000"/>
                <w:kern w:val="0"/>
                <w:sz w:val="24"/>
              </w:rPr>
            </w:pPr>
          </w:p>
        </w:tc>
        <w:tc>
          <w:tcPr>
            <w:tcW w:w="7316" w:type="dxa"/>
            <w:gridSpan w:val="8"/>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widowControl/>
              <w:rPr>
                <w:rFonts w:ascii="仿宋" w:eastAsia="仿宋" w:hAnsi="仿宋"/>
                <w:color w:val="000000"/>
                <w:kern w:val="0"/>
                <w:sz w:val="24"/>
              </w:rPr>
            </w:pPr>
          </w:p>
        </w:tc>
      </w:tr>
      <w:tr w:rsidR="0017452A" w:rsidTr="002561B3">
        <w:trPr>
          <w:trHeight w:val="397"/>
          <w:jc w:val="center"/>
        </w:trPr>
        <w:tc>
          <w:tcPr>
            <w:tcW w:w="823" w:type="dxa"/>
            <w:tcBorders>
              <w:top w:val="nil"/>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b/>
                <w:sz w:val="24"/>
              </w:rPr>
            </w:pPr>
            <w:r w:rsidRPr="000877AE">
              <w:rPr>
                <w:rFonts w:ascii="仿宋" w:eastAsia="仿宋" w:hAnsi="仿宋"/>
                <w:b/>
                <w:color w:val="000000"/>
                <w:kern w:val="0"/>
                <w:sz w:val="24"/>
              </w:rPr>
              <w:t>推荐单位意见</w:t>
            </w:r>
          </w:p>
        </w:tc>
        <w:tc>
          <w:tcPr>
            <w:tcW w:w="7316" w:type="dxa"/>
            <w:gridSpan w:val="8"/>
            <w:tcBorders>
              <w:top w:val="single" w:sz="4" w:space="0" w:color="auto"/>
              <w:left w:val="single" w:sz="4" w:space="0" w:color="auto"/>
              <w:bottom w:val="single" w:sz="4" w:space="0" w:color="auto"/>
              <w:right w:val="single" w:sz="4" w:space="0" w:color="auto"/>
            </w:tcBorders>
            <w:noWrap/>
          </w:tcPr>
          <w:p w:rsidR="0017452A" w:rsidRPr="000877AE" w:rsidRDefault="0017452A" w:rsidP="00115397">
            <w:pPr>
              <w:keepLines/>
              <w:widowControl/>
              <w:spacing w:afterLines="50"/>
              <w:rPr>
                <w:rFonts w:ascii="仿宋" w:eastAsia="仿宋" w:hAnsi="仿宋"/>
                <w:color w:val="000000"/>
                <w:kern w:val="0"/>
                <w:sz w:val="24"/>
              </w:rPr>
            </w:pPr>
          </w:p>
          <w:p w:rsidR="0017452A" w:rsidRPr="000877AE" w:rsidRDefault="0017452A" w:rsidP="00115397">
            <w:pPr>
              <w:keepLines/>
              <w:widowControl/>
              <w:spacing w:afterLines="50"/>
              <w:ind w:firstLineChars="2100" w:firstLine="5040"/>
              <w:rPr>
                <w:rFonts w:ascii="仿宋" w:eastAsia="仿宋" w:hAnsi="仿宋"/>
                <w:color w:val="000000"/>
                <w:kern w:val="0"/>
                <w:sz w:val="24"/>
              </w:rPr>
            </w:pPr>
          </w:p>
          <w:p w:rsidR="0017452A" w:rsidRPr="000877AE" w:rsidRDefault="0017452A" w:rsidP="00115397">
            <w:pPr>
              <w:keepLines/>
              <w:widowControl/>
              <w:spacing w:afterLines="50"/>
              <w:ind w:firstLineChars="2100" w:firstLine="5040"/>
              <w:rPr>
                <w:rFonts w:ascii="仿宋" w:eastAsia="仿宋" w:hAnsi="仿宋"/>
                <w:color w:val="000000"/>
                <w:kern w:val="0"/>
                <w:sz w:val="24"/>
              </w:rPr>
            </w:pPr>
          </w:p>
          <w:p w:rsidR="0017452A" w:rsidRPr="000877AE" w:rsidRDefault="0017452A" w:rsidP="00115397">
            <w:pPr>
              <w:keepLines/>
              <w:widowControl/>
              <w:spacing w:afterLines="50"/>
              <w:ind w:firstLineChars="2100" w:firstLine="5040"/>
              <w:rPr>
                <w:rFonts w:ascii="仿宋" w:eastAsia="仿宋" w:hAnsi="仿宋"/>
                <w:color w:val="000000"/>
                <w:kern w:val="0"/>
                <w:sz w:val="24"/>
              </w:rPr>
            </w:pPr>
            <w:r w:rsidRPr="000877AE">
              <w:rPr>
                <w:rFonts w:ascii="仿宋" w:eastAsia="仿宋" w:hAnsi="仿宋"/>
                <w:color w:val="000000"/>
                <w:kern w:val="0"/>
                <w:sz w:val="24"/>
              </w:rPr>
              <w:t>（盖  章）</w:t>
            </w:r>
          </w:p>
          <w:p w:rsidR="0017452A" w:rsidRPr="000877AE" w:rsidRDefault="0017452A" w:rsidP="00115397">
            <w:pPr>
              <w:keepLines/>
              <w:widowControl/>
              <w:spacing w:afterLines="50"/>
              <w:rPr>
                <w:rFonts w:ascii="仿宋" w:eastAsia="仿宋" w:hAnsi="仿宋"/>
                <w:color w:val="000000"/>
                <w:kern w:val="0"/>
                <w:sz w:val="24"/>
              </w:rPr>
            </w:pPr>
            <w:r w:rsidRPr="000877AE">
              <w:rPr>
                <w:rFonts w:ascii="仿宋" w:eastAsia="仿宋" w:hAnsi="仿宋"/>
                <w:color w:val="000000"/>
                <w:kern w:val="0"/>
                <w:sz w:val="24"/>
              </w:rPr>
              <w:t xml:space="preserve">                                         年   月   日</w:t>
            </w:r>
          </w:p>
        </w:tc>
      </w:tr>
    </w:tbl>
    <w:p w:rsidR="0017452A" w:rsidRDefault="0017452A" w:rsidP="0017452A">
      <w:pPr>
        <w:rPr>
          <w:rFonts w:ascii="Times New Roman" w:eastAsia="黑体" w:hAnsi="Times New Roman"/>
          <w:color w:val="000000"/>
          <w:sz w:val="32"/>
        </w:rPr>
      </w:pPr>
      <w:r>
        <w:rPr>
          <w:rFonts w:ascii="Times New Roman" w:eastAsia="黑体" w:hAnsi="Times New Roman"/>
          <w:color w:val="000000"/>
          <w:sz w:val="32"/>
        </w:rPr>
        <w:lastRenderedPageBreak/>
        <w:t>附件</w:t>
      </w:r>
      <w:r>
        <w:rPr>
          <w:rFonts w:ascii="Times New Roman" w:eastAsia="黑体" w:hAnsi="Times New Roman" w:hint="eastAsia"/>
          <w:color w:val="000000"/>
          <w:sz w:val="32"/>
        </w:rPr>
        <w:t>3</w:t>
      </w:r>
    </w:p>
    <w:p w:rsidR="0017452A" w:rsidRDefault="0017452A" w:rsidP="00115397">
      <w:pPr>
        <w:snapToGrid w:val="0"/>
        <w:spacing w:afterLines="50" w:line="620" w:lineRule="exact"/>
        <w:jc w:val="center"/>
        <w:rPr>
          <w:rFonts w:ascii="Times New Roman" w:eastAsia="华文中宋" w:hAnsi="Times New Roman"/>
          <w:b/>
          <w:color w:val="000000"/>
          <w:sz w:val="36"/>
          <w:szCs w:val="36"/>
        </w:rPr>
      </w:pPr>
      <w:r>
        <w:rPr>
          <w:rFonts w:ascii="Times New Roman" w:eastAsia="华文中宋" w:hAnsi="Times New Roman" w:hint="eastAsia"/>
          <w:b/>
          <w:color w:val="000000"/>
          <w:sz w:val="36"/>
          <w:szCs w:val="36"/>
        </w:rPr>
        <w:t>20</w:t>
      </w:r>
      <w:r>
        <w:rPr>
          <w:rFonts w:ascii="Times New Roman" w:eastAsia="华文中宋" w:hAnsi="Times New Roman"/>
          <w:b/>
          <w:color w:val="000000"/>
          <w:sz w:val="36"/>
          <w:szCs w:val="36"/>
        </w:rPr>
        <w:t>2</w:t>
      </w:r>
      <w:r>
        <w:rPr>
          <w:rFonts w:ascii="Times New Roman" w:eastAsia="华文中宋" w:hAnsi="Times New Roman" w:hint="eastAsia"/>
          <w:b/>
          <w:color w:val="000000"/>
          <w:sz w:val="36"/>
          <w:szCs w:val="36"/>
        </w:rPr>
        <w:t>4</w:t>
      </w:r>
      <w:r>
        <w:rPr>
          <w:rFonts w:ascii="Times New Roman" w:eastAsia="华文中宋" w:hAnsi="Times New Roman" w:hint="eastAsia"/>
          <w:b/>
          <w:color w:val="000000"/>
          <w:sz w:val="36"/>
          <w:szCs w:val="36"/>
        </w:rPr>
        <w:t>年度农业主导品种（畜禽水产）申报表</w:t>
      </w:r>
    </w:p>
    <w:tbl>
      <w:tblPr>
        <w:tblW w:w="7858" w:type="dxa"/>
        <w:jc w:val="center"/>
        <w:tblLayout w:type="fixed"/>
        <w:tblLook w:val="0000"/>
      </w:tblPr>
      <w:tblGrid>
        <w:gridCol w:w="769"/>
        <w:gridCol w:w="3348"/>
        <w:gridCol w:w="1247"/>
        <w:gridCol w:w="1247"/>
        <w:gridCol w:w="1247"/>
      </w:tblGrid>
      <w:tr w:rsidR="0017452A" w:rsidTr="002561B3">
        <w:trPr>
          <w:cantSplit/>
          <w:trHeight w:val="397"/>
          <w:jc w:val="center"/>
        </w:trPr>
        <w:tc>
          <w:tcPr>
            <w:tcW w:w="769" w:type="dxa"/>
            <w:vMerge w:val="restart"/>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s="宋体"/>
                <w:b/>
                <w:color w:val="000000"/>
                <w:kern w:val="0"/>
                <w:sz w:val="24"/>
              </w:rPr>
            </w:pPr>
            <w:r w:rsidRPr="000877AE">
              <w:rPr>
                <w:rFonts w:ascii="仿宋" w:eastAsia="仿宋" w:hAnsi="仿宋" w:cs="宋体" w:hint="eastAsia"/>
                <w:b/>
                <w:color w:val="000000"/>
                <w:kern w:val="0"/>
                <w:sz w:val="24"/>
              </w:rPr>
              <w:t>基本信息</w:t>
            </w:r>
          </w:p>
        </w:tc>
        <w:tc>
          <w:tcPr>
            <w:tcW w:w="3348"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hint="eastAsia"/>
                <w:color w:val="000000"/>
                <w:kern w:val="0"/>
                <w:sz w:val="24"/>
              </w:rPr>
              <w:t>品种</w:t>
            </w:r>
            <w:r w:rsidRPr="000877AE">
              <w:rPr>
                <w:rFonts w:ascii="仿宋" w:eastAsia="仿宋" w:hAnsi="仿宋"/>
                <w:color w:val="000000"/>
                <w:kern w:val="0"/>
                <w:sz w:val="24"/>
              </w:rPr>
              <w:t>种类</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品种名称</w:t>
            </w:r>
          </w:p>
        </w:tc>
        <w:tc>
          <w:tcPr>
            <w:tcW w:w="1247" w:type="dxa"/>
            <w:tcBorders>
              <w:top w:val="single" w:sz="4" w:space="0" w:color="auto"/>
              <w:left w:val="nil"/>
              <w:bottom w:val="single" w:sz="4" w:space="0" w:color="auto"/>
              <w:right w:val="single" w:sz="4" w:space="0" w:color="000000"/>
            </w:tcBorders>
            <w:noWrap/>
            <w:vAlign w:val="center"/>
          </w:tcPr>
          <w:p w:rsidR="0017452A" w:rsidRPr="000877AE" w:rsidRDefault="0017452A" w:rsidP="002561B3">
            <w:pPr>
              <w:widowControl/>
              <w:jc w:val="center"/>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hint="eastAsia"/>
                <w:color w:val="000000"/>
                <w:kern w:val="0"/>
                <w:sz w:val="24"/>
              </w:rPr>
              <w:t>育种（申报）</w:t>
            </w:r>
            <w:r w:rsidRPr="000877AE">
              <w:rPr>
                <w:rFonts w:ascii="仿宋" w:eastAsia="仿宋" w:hAnsi="仿宋"/>
                <w:color w:val="000000"/>
                <w:kern w:val="0"/>
                <w:sz w:val="24"/>
              </w:rPr>
              <w:t>单位</w:t>
            </w:r>
          </w:p>
        </w:tc>
        <w:tc>
          <w:tcPr>
            <w:tcW w:w="1247"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nil"/>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育成人</w:t>
            </w:r>
          </w:p>
        </w:tc>
        <w:tc>
          <w:tcPr>
            <w:tcW w:w="1247" w:type="dxa"/>
            <w:tcBorders>
              <w:top w:val="single" w:sz="4" w:space="0" w:color="auto"/>
              <w:left w:val="nil"/>
              <w:bottom w:val="single" w:sz="4" w:space="0" w:color="auto"/>
              <w:right w:val="single" w:sz="4" w:space="0" w:color="000000"/>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hint="eastAsia"/>
                <w:color w:val="000000"/>
                <w:kern w:val="0"/>
                <w:sz w:val="24"/>
              </w:rPr>
              <w:t>育种（</w:t>
            </w:r>
            <w:r w:rsidRPr="000877AE">
              <w:rPr>
                <w:rFonts w:ascii="仿宋" w:eastAsia="仿宋" w:hAnsi="仿宋"/>
                <w:color w:val="000000"/>
                <w:kern w:val="0"/>
                <w:sz w:val="24"/>
              </w:rPr>
              <w:t>申报</w:t>
            </w:r>
            <w:r w:rsidRPr="000877AE">
              <w:rPr>
                <w:rFonts w:ascii="仿宋" w:eastAsia="仿宋" w:hAnsi="仿宋" w:hint="eastAsia"/>
                <w:color w:val="000000"/>
                <w:kern w:val="0"/>
                <w:sz w:val="24"/>
              </w:rPr>
              <w:t>）单位</w:t>
            </w:r>
            <w:r w:rsidRPr="000877AE">
              <w:rPr>
                <w:rFonts w:ascii="仿宋" w:eastAsia="仿宋" w:hAnsi="仿宋"/>
                <w:color w:val="000000"/>
                <w:kern w:val="0"/>
                <w:sz w:val="24"/>
              </w:rPr>
              <w:t>联系人及</w:t>
            </w:r>
          </w:p>
          <w:p w:rsidR="0017452A" w:rsidRPr="000877AE" w:rsidRDefault="0017452A" w:rsidP="002561B3">
            <w:pPr>
              <w:widowControl/>
              <w:rPr>
                <w:rFonts w:ascii="仿宋" w:eastAsia="仿宋" w:hAnsi="仿宋"/>
                <w:color w:val="000000"/>
                <w:kern w:val="0"/>
                <w:sz w:val="24"/>
              </w:rPr>
            </w:pPr>
            <w:r w:rsidRPr="000877AE">
              <w:rPr>
                <w:rFonts w:ascii="仿宋" w:eastAsia="仿宋" w:hAnsi="仿宋"/>
                <w:color w:val="000000"/>
                <w:kern w:val="0"/>
                <w:sz w:val="24"/>
              </w:rPr>
              <w:t>联系电话</w:t>
            </w:r>
          </w:p>
        </w:tc>
        <w:tc>
          <w:tcPr>
            <w:tcW w:w="3741" w:type="dxa"/>
            <w:gridSpan w:val="3"/>
            <w:tcBorders>
              <w:top w:val="nil"/>
              <w:left w:val="nil"/>
              <w:bottom w:val="single" w:sz="4" w:space="0" w:color="auto"/>
              <w:right w:val="single" w:sz="4" w:space="0" w:color="000000"/>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jc w:val="left"/>
              <w:rPr>
                <w:rFonts w:ascii="仿宋" w:eastAsia="仿宋" w:hAnsi="仿宋"/>
                <w:color w:val="000000"/>
                <w:kern w:val="0"/>
                <w:sz w:val="24"/>
              </w:rPr>
            </w:pPr>
            <w:r w:rsidRPr="000877AE">
              <w:rPr>
                <w:rFonts w:ascii="仿宋" w:eastAsia="仿宋" w:hAnsi="仿宋" w:hint="eastAsia"/>
                <w:color w:val="000000"/>
                <w:kern w:val="0"/>
                <w:sz w:val="24"/>
              </w:rPr>
              <w:t>主要农技推广机构</w:t>
            </w:r>
            <w:r w:rsidRPr="000877AE">
              <w:rPr>
                <w:rFonts w:ascii="仿宋" w:eastAsia="仿宋" w:hAnsi="仿宋"/>
                <w:color w:val="000000"/>
                <w:kern w:val="0"/>
                <w:sz w:val="24"/>
              </w:rPr>
              <w:t>联系人及联系电话</w:t>
            </w:r>
          </w:p>
        </w:tc>
        <w:tc>
          <w:tcPr>
            <w:tcW w:w="3741" w:type="dxa"/>
            <w:gridSpan w:val="3"/>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p>
        </w:tc>
      </w:tr>
      <w:tr w:rsidR="0017452A" w:rsidTr="002561B3">
        <w:trPr>
          <w:cantSplit/>
          <w:trHeight w:val="397"/>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r w:rsidRPr="000877AE">
              <w:rPr>
                <w:rFonts w:ascii="仿宋" w:eastAsia="仿宋" w:hAnsi="仿宋" w:cs="宋体" w:hint="eastAsia"/>
                <w:b/>
                <w:color w:val="000000"/>
                <w:kern w:val="0"/>
                <w:sz w:val="24"/>
              </w:rPr>
              <w:t>畜禽</w:t>
            </w:r>
          </w:p>
          <w:p w:rsidR="0017452A" w:rsidRPr="000877AE" w:rsidRDefault="0017452A" w:rsidP="002561B3">
            <w:pPr>
              <w:widowControl/>
              <w:jc w:val="center"/>
              <w:rPr>
                <w:rFonts w:ascii="仿宋" w:eastAsia="仿宋" w:hAnsi="仿宋" w:cs="宋体"/>
                <w:b/>
                <w:color w:val="000000"/>
                <w:kern w:val="0"/>
                <w:sz w:val="24"/>
              </w:rPr>
            </w:pPr>
            <w:r w:rsidRPr="000877AE">
              <w:rPr>
                <w:rFonts w:ascii="仿宋" w:eastAsia="仿宋" w:hAnsi="仿宋" w:cs="宋体" w:hint="eastAsia"/>
                <w:b/>
                <w:color w:val="000000"/>
                <w:kern w:val="0"/>
                <w:sz w:val="24"/>
              </w:rPr>
              <w:t>水产品种主要指标</w:t>
            </w: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hint="eastAsia"/>
                <w:color w:val="000000"/>
                <w:kern w:val="0"/>
                <w:sz w:val="24"/>
              </w:rPr>
              <w:t>指标</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w:t>
            </w:r>
            <w:r w:rsidRPr="000877AE">
              <w:rPr>
                <w:rFonts w:ascii="仿宋" w:eastAsia="仿宋" w:hAnsi="仿宋" w:hint="eastAsia"/>
                <w:color w:val="000000"/>
                <w:kern w:val="0"/>
                <w:sz w:val="24"/>
              </w:rPr>
              <w:t>1</w:t>
            </w:r>
            <w:r w:rsidRPr="000877AE">
              <w:rPr>
                <w:rFonts w:ascii="仿宋" w:eastAsia="仿宋" w:hAnsi="仿宋"/>
                <w:color w:val="000000"/>
                <w:kern w:val="0"/>
                <w:sz w:val="24"/>
              </w:rPr>
              <w:t>年</w:t>
            </w: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w:t>
            </w:r>
            <w:r w:rsidRPr="000877AE">
              <w:rPr>
                <w:rFonts w:ascii="仿宋" w:eastAsia="仿宋" w:hAnsi="仿宋" w:hint="eastAsia"/>
                <w:color w:val="000000"/>
                <w:kern w:val="0"/>
                <w:sz w:val="24"/>
              </w:rPr>
              <w:t>2</w:t>
            </w:r>
            <w:r w:rsidRPr="000877AE">
              <w:rPr>
                <w:rFonts w:ascii="仿宋" w:eastAsia="仿宋" w:hAnsi="仿宋"/>
                <w:color w:val="000000"/>
                <w:kern w:val="0"/>
                <w:sz w:val="24"/>
              </w:rPr>
              <w:t>年</w:t>
            </w: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jc w:val="center"/>
              <w:rPr>
                <w:rFonts w:ascii="仿宋" w:eastAsia="仿宋" w:hAnsi="仿宋"/>
                <w:color w:val="000000"/>
                <w:kern w:val="0"/>
                <w:sz w:val="24"/>
              </w:rPr>
            </w:pPr>
            <w:r w:rsidRPr="000877AE">
              <w:rPr>
                <w:rFonts w:ascii="仿宋" w:eastAsia="仿宋" w:hAnsi="仿宋"/>
                <w:color w:val="000000"/>
                <w:kern w:val="0"/>
                <w:sz w:val="24"/>
              </w:rPr>
              <w:t>202</w:t>
            </w:r>
            <w:r w:rsidRPr="000877AE">
              <w:rPr>
                <w:rFonts w:ascii="仿宋" w:eastAsia="仿宋" w:hAnsi="仿宋" w:hint="eastAsia"/>
                <w:color w:val="000000"/>
                <w:kern w:val="0"/>
                <w:sz w:val="24"/>
              </w:rPr>
              <w:t>3</w:t>
            </w:r>
            <w:r w:rsidRPr="000877AE">
              <w:rPr>
                <w:rFonts w:ascii="仿宋" w:eastAsia="仿宋" w:hAnsi="仿宋"/>
                <w:color w:val="000000"/>
                <w:kern w:val="0"/>
                <w:sz w:val="24"/>
              </w:rPr>
              <w:t>年</w:t>
            </w: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s="仿宋_GB2312" w:hint="eastAsia"/>
                <w:color w:val="000000"/>
                <w:sz w:val="24"/>
              </w:rPr>
              <w:t>推广规模（万头/万羽/万只/万亩）</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s="仿宋_GB2312" w:hint="eastAsia"/>
                <w:sz w:val="24"/>
              </w:rPr>
              <w:t>场均</w:t>
            </w:r>
            <w:r w:rsidRPr="000877AE">
              <w:rPr>
                <w:rFonts w:ascii="仿宋" w:eastAsia="仿宋" w:hAnsi="仿宋" w:cs="仿宋_GB2312" w:hint="eastAsia"/>
                <w:color w:val="000000"/>
                <w:sz w:val="24"/>
              </w:rPr>
              <w:t>养殖规模（头、羽、只、亩）</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s="仿宋_GB2312" w:hint="eastAsia"/>
                <w:color w:val="000000"/>
                <w:sz w:val="24"/>
              </w:rPr>
              <w:t>产出均重（公斤/头、羽、只、亩）</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s="仿宋_GB2312" w:hint="eastAsia"/>
                <w:color w:val="000000"/>
                <w:sz w:val="24"/>
              </w:rPr>
              <w:t>单位规模养殖密度（</w:t>
            </w:r>
            <w:r w:rsidRPr="000877AE">
              <w:rPr>
                <w:rFonts w:ascii="仿宋" w:eastAsia="仿宋" w:hAnsi="仿宋" w:cs="仿宋_GB2312" w:hint="eastAsia"/>
                <w:sz w:val="24"/>
              </w:rPr>
              <w:t>头、羽、尾、只）</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r w:rsidRPr="000877AE">
              <w:rPr>
                <w:rFonts w:ascii="仿宋" w:eastAsia="仿宋" w:hAnsi="仿宋" w:cs="仿宋_GB2312" w:hint="eastAsia"/>
                <w:color w:val="000000"/>
                <w:sz w:val="24"/>
              </w:rPr>
              <w:t>平均产出利润（元/公斤）</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adjustRightInd w:val="0"/>
              <w:snapToGrid w:val="0"/>
              <w:spacing w:line="240" w:lineRule="atLeast"/>
              <w:jc w:val="left"/>
              <w:rPr>
                <w:rFonts w:ascii="仿宋" w:eastAsia="仿宋" w:hAnsi="仿宋"/>
                <w:color w:val="000000"/>
                <w:kern w:val="0"/>
                <w:sz w:val="24"/>
              </w:rPr>
            </w:pPr>
            <w:r w:rsidRPr="000877AE">
              <w:rPr>
                <w:rFonts w:ascii="仿宋" w:eastAsia="仿宋" w:hAnsi="仿宋" w:cs="仿宋_GB2312" w:hint="eastAsia"/>
                <w:color w:val="000000"/>
                <w:kern w:val="0"/>
                <w:sz w:val="24"/>
              </w:rPr>
              <w:t>产出利润率（%）</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adjustRightInd w:val="0"/>
              <w:snapToGrid w:val="0"/>
              <w:spacing w:line="240" w:lineRule="atLeast"/>
              <w:jc w:val="left"/>
              <w:rPr>
                <w:rFonts w:ascii="仿宋" w:eastAsia="仿宋" w:hAnsi="仿宋"/>
                <w:color w:val="000000"/>
                <w:kern w:val="0"/>
                <w:sz w:val="24"/>
              </w:rPr>
            </w:pPr>
            <w:r w:rsidRPr="000877AE">
              <w:rPr>
                <w:rFonts w:ascii="仿宋" w:eastAsia="仿宋" w:hAnsi="仿宋" w:cs="仿宋_GB2312" w:hint="eastAsia"/>
                <w:color w:val="000000"/>
                <w:kern w:val="0"/>
                <w:sz w:val="24"/>
              </w:rPr>
              <w:t>年产值（万元）</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97"/>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cs="宋体"/>
                <w:b/>
                <w:color w:val="000000"/>
                <w:kern w:val="0"/>
                <w:sz w:val="24"/>
              </w:rPr>
            </w:pPr>
          </w:p>
        </w:tc>
        <w:tc>
          <w:tcPr>
            <w:tcW w:w="3348" w:type="dxa"/>
            <w:tcBorders>
              <w:top w:val="nil"/>
              <w:left w:val="nil"/>
              <w:bottom w:val="single" w:sz="4" w:space="0" w:color="auto"/>
              <w:right w:val="single" w:sz="4" w:space="0" w:color="auto"/>
            </w:tcBorders>
            <w:noWrap/>
            <w:vAlign w:val="center"/>
          </w:tcPr>
          <w:p w:rsidR="0017452A" w:rsidRPr="000877AE" w:rsidRDefault="0017452A" w:rsidP="002561B3">
            <w:pPr>
              <w:adjustRightInd w:val="0"/>
              <w:snapToGrid w:val="0"/>
              <w:spacing w:line="240" w:lineRule="atLeast"/>
              <w:jc w:val="left"/>
              <w:rPr>
                <w:rFonts w:ascii="仿宋" w:eastAsia="仿宋" w:hAnsi="仿宋"/>
                <w:color w:val="000000"/>
                <w:kern w:val="0"/>
                <w:sz w:val="24"/>
              </w:rPr>
            </w:pPr>
            <w:r w:rsidRPr="000877AE">
              <w:rPr>
                <w:rFonts w:ascii="仿宋" w:eastAsia="仿宋" w:hAnsi="仿宋" w:cs="仿宋_GB2312" w:hint="eastAsia"/>
                <w:color w:val="000000"/>
                <w:kern w:val="0"/>
                <w:sz w:val="24"/>
              </w:rPr>
              <w:t>累计带动农户数（户）</w:t>
            </w:r>
          </w:p>
        </w:tc>
        <w:tc>
          <w:tcPr>
            <w:tcW w:w="1247" w:type="dxa"/>
            <w:tcBorders>
              <w:top w:val="single" w:sz="4" w:space="0" w:color="auto"/>
              <w:left w:val="nil"/>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c>
          <w:tcPr>
            <w:tcW w:w="1247" w:type="dxa"/>
            <w:tcBorders>
              <w:top w:val="single" w:sz="4" w:space="0" w:color="auto"/>
              <w:left w:val="single" w:sz="4" w:space="0" w:color="auto"/>
              <w:bottom w:val="single" w:sz="4" w:space="0" w:color="auto"/>
              <w:right w:val="single" w:sz="4" w:space="0" w:color="auto"/>
            </w:tcBorders>
            <w:noWrap/>
            <w:vAlign w:val="center"/>
          </w:tcPr>
          <w:p w:rsidR="0017452A" w:rsidRPr="000877AE" w:rsidRDefault="0017452A" w:rsidP="002561B3">
            <w:pPr>
              <w:widowControl/>
              <w:rPr>
                <w:rFonts w:ascii="仿宋" w:eastAsia="仿宋" w:hAnsi="仿宋"/>
                <w:color w:val="000000"/>
                <w:kern w:val="0"/>
                <w:sz w:val="24"/>
              </w:rPr>
            </w:pPr>
          </w:p>
        </w:tc>
      </w:tr>
      <w:tr w:rsidR="0017452A" w:rsidTr="002561B3">
        <w:trPr>
          <w:cantSplit/>
          <w:trHeight w:val="356"/>
          <w:jc w:val="center"/>
        </w:trPr>
        <w:tc>
          <w:tcPr>
            <w:tcW w:w="769" w:type="dxa"/>
            <w:vMerge w:val="restart"/>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widowControl/>
              <w:jc w:val="center"/>
              <w:rPr>
                <w:rFonts w:ascii="仿宋" w:eastAsia="仿宋" w:hAnsi="仿宋"/>
                <w:b/>
                <w:sz w:val="24"/>
              </w:rPr>
            </w:pPr>
            <w:r w:rsidRPr="000877AE">
              <w:rPr>
                <w:rFonts w:ascii="仿宋" w:eastAsia="仿宋" w:hAnsi="仿宋" w:hint="eastAsia"/>
                <w:b/>
                <w:color w:val="000000"/>
                <w:kern w:val="0"/>
                <w:sz w:val="24"/>
              </w:rPr>
              <w:t>申报单位意见</w:t>
            </w:r>
          </w:p>
        </w:tc>
        <w:tc>
          <w:tcPr>
            <w:tcW w:w="7089" w:type="dxa"/>
            <w:gridSpan w:val="4"/>
            <w:vMerge w:val="restart"/>
            <w:tcBorders>
              <w:top w:val="single" w:sz="4" w:space="0" w:color="auto"/>
              <w:left w:val="single" w:sz="4" w:space="0" w:color="auto"/>
              <w:bottom w:val="single" w:sz="4" w:space="0" w:color="auto"/>
              <w:right w:val="single" w:sz="4" w:space="0" w:color="auto"/>
            </w:tcBorders>
            <w:noWrap/>
          </w:tcPr>
          <w:p w:rsidR="0017452A" w:rsidRPr="000877AE" w:rsidRDefault="0017452A" w:rsidP="00115397">
            <w:pPr>
              <w:keepLines/>
              <w:widowControl/>
              <w:spacing w:afterLines="50"/>
              <w:ind w:firstLineChars="2050" w:firstLine="4920"/>
              <w:rPr>
                <w:rFonts w:ascii="仿宋" w:eastAsia="仿宋" w:hAnsi="仿宋"/>
                <w:color w:val="000000"/>
                <w:kern w:val="0"/>
                <w:sz w:val="24"/>
              </w:rPr>
            </w:pPr>
          </w:p>
          <w:p w:rsidR="0017452A" w:rsidRPr="000877AE" w:rsidRDefault="0017452A" w:rsidP="00115397">
            <w:pPr>
              <w:keepLines/>
              <w:widowControl/>
              <w:spacing w:afterLines="50"/>
              <w:ind w:firstLineChars="2050" w:firstLine="4920"/>
              <w:rPr>
                <w:rFonts w:ascii="仿宋" w:eastAsia="仿宋" w:hAnsi="仿宋"/>
                <w:color w:val="000000"/>
                <w:kern w:val="0"/>
                <w:sz w:val="24"/>
              </w:rPr>
            </w:pPr>
          </w:p>
          <w:p w:rsidR="0017452A" w:rsidRPr="000877AE" w:rsidRDefault="0017452A" w:rsidP="00115397">
            <w:pPr>
              <w:keepLines/>
              <w:widowControl/>
              <w:spacing w:afterLines="50"/>
              <w:ind w:firstLineChars="2050" w:firstLine="4920"/>
              <w:rPr>
                <w:rFonts w:ascii="仿宋" w:eastAsia="仿宋" w:hAnsi="仿宋"/>
                <w:color w:val="000000"/>
                <w:kern w:val="0"/>
                <w:sz w:val="24"/>
              </w:rPr>
            </w:pPr>
          </w:p>
          <w:p w:rsidR="0017452A" w:rsidRPr="000877AE" w:rsidRDefault="0017452A" w:rsidP="00115397">
            <w:pPr>
              <w:keepLines/>
              <w:widowControl/>
              <w:spacing w:afterLines="50"/>
              <w:ind w:firstLineChars="2050" w:firstLine="4920"/>
              <w:rPr>
                <w:rFonts w:ascii="仿宋" w:eastAsia="仿宋" w:hAnsi="仿宋"/>
                <w:color w:val="000000"/>
                <w:kern w:val="0"/>
                <w:sz w:val="24"/>
              </w:rPr>
            </w:pPr>
            <w:r w:rsidRPr="000877AE">
              <w:rPr>
                <w:rFonts w:ascii="仿宋" w:eastAsia="仿宋" w:hAnsi="仿宋"/>
                <w:color w:val="000000"/>
                <w:kern w:val="0"/>
                <w:sz w:val="24"/>
              </w:rPr>
              <w:t>（盖  章）</w:t>
            </w:r>
          </w:p>
          <w:p w:rsidR="0017452A" w:rsidRPr="000877AE" w:rsidRDefault="0017452A" w:rsidP="00115397">
            <w:pPr>
              <w:keepLines/>
              <w:widowControl/>
              <w:spacing w:afterLines="50"/>
              <w:rPr>
                <w:rFonts w:ascii="仿宋" w:eastAsia="仿宋" w:hAnsi="仿宋"/>
                <w:color w:val="000000"/>
                <w:kern w:val="0"/>
                <w:sz w:val="24"/>
              </w:rPr>
            </w:pPr>
            <w:r w:rsidRPr="000877AE">
              <w:rPr>
                <w:rFonts w:ascii="仿宋" w:eastAsia="仿宋" w:hAnsi="仿宋"/>
                <w:color w:val="000000"/>
                <w:kern w:val="0"/>
                <w:sz w:val="24"/>
              </w:rPr>
              <w:t xml:space="preserve">                                        年   月   日</w:t>
            </w:r>
          </w:p>
        </w:tc>
      </w:tr>
      <w:tr w:rsidR="0017452A" w:rsidTr="002561B3">
        <w:trPr>
          <w:cantSplit/>
          <w:trHeight w:val="3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keepLines/>
              <w:widowControl/>
              <w:jc w:val="center"/>
              <w:rPr>
                <w:rFonts w:ascii="仿宋" w:eastAsia="仿宋" w:hAnsi="仿宋" w:cs="宋体"/>
                <w:color w:val="000000"/>
                <w:kern w:val="0"/>
                <w:sz w:val="24"/>
              </w:rPr>
            </w:pPr>
          </w:p>
        </w:tc>
        <w:tc>
          <w:tcPr>
            <w:tcW w:w="7089" w:type="dxa"/>
            <w:gridSpan w:val="4"/>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keepLines/>
              <w:widowControl/>
              <w:rPr>
                <w:rFonts w:ascii="仿宋" w:eastAsia="仿宋" w:hAnsi="仿宋"/>
                <w:color w:val="000000"/>
                <w:kern w:val="0"/>
                <w:sz w:val="24"/>
              </w:rPr>
            </w:pPr>
          </w:p>
        </w:tc>
      </w:tr>
      <w:tr w:rsidR="0017452A" w:rsidTr="002561B3">
        <w:trPr>
          <w:cantSplit/>
          <w:trHeight w:val="3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keepLines/>
              <w:widowControl/>
              <w:jc w:val="center"/>
              <w:rPr>
                <w:rFonts w:ascii="仿宋" w:eastAsia="仿宋" w:hAnsi="仿宋" w:cs="宋体"/>
                <w:color w:val="000000"/>
                <w:kern w:val="0"/>
                <w:sz w:val="24"/>
              </w:rPr>
            </w:pPr>
          </w:p>
        </w:tc>
        <w:tc>
          <w:tcPr>
            <w:tcW w:w="7089" w:type="dxa"/>
            <w:gridSpan w:val="4"/>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keepLines/>
              <w:widowControl/>
              <w:rPr>
                <w:rFonts w:ascii="仿宋" w:eastAsia="仿宋" w:hAnsi="仿宋"/>
                <w:color w:val="000000"/>
                <w:kern w:val="0"/>
                <w:sz w:val="24"/>
              </w:rPr>
            </w:pPr>
          </w:p>
        </w:tc>
      </w:tr>
      <w:tr w:rsidR="0017452A" w:rsidTr="002561B3">
        <w:trPr>
          <w:cantSplit/>
          <w:trHeight w:val="35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keepLines/>
              <w:widowControl/>
              <w:jc w:val="center"/>
              <w:rPr>
                <w:rFonts w:ascii="仿宋" w:eastAsia="仿宋" w:hAnsi="仿宋" w:cs="宋体"/>
                <w:color w:val="000000"/>
                <w:kern w:val="0"/>
                <w:sz w:val="24"/>
              </w:rPr>
            </w:pPr>
          </w:p>
        </w:tc>
        <w:tc>
          <w:tcPr>
            <w:tcW w:w="7089" w:type="dxa"/>
            <w:gridSpan w:val="4"/>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keepLines/>
              <w:widowControl/>
              <w:rPr>
                <w:rFonts w:ascii="仿宋" w:eastAsia="仿宋" w:hAnsi="仿宋"/>
                <w:color w:val="000000"/>
                <w:kern w:val="0"/>
                <w:sz w:val="24"/>
              </w:rPr>
            </w:pPr>
          </w:p>
        </w:tc>
      </w:tr>
      <w:tr w:rsidR="0017452A" w:rsidTr="002561B3">
        <w:trPr>
          <w:cantSplit/>
          <w:trHeight w:val="876"/>
          <w:jc w:val="center"/>
        </w:trPr>
        <w:tc>
          <w:tcPr>
            <w:tcW w:w="769" w:type="dxa"/>
            <w:vMerge/>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keepLines/>
              <w:widowControl/>
              <w:jc w:val="center"/>
              <w:rPr>
                <w:rFonts w:ascii="仿宋" w:eastAsia="仿宋" w:hAnsi="仿宋" w:cs="宋体"/>
                <w:color w:val="000000"/>
                <w:kern w:val="0"/>
                <w:sz w:val="24"/>
              </w:rPr>
            </w:pPr>
          </w:p>
        </w:tc>
        <w:tc>
          <w:tcPr>
            <w:tcW w:w="7089" w:type="dxa"/>
            <w:gridSpan w:val="4"/>
            <w:vMerge/>
            <w:tcBorders>
              <w:top w:val="single" w:sz="4" w:space="0" w:color="auto"/>
              <w:left w:val="single" w:sz="4" w:space="0" w:color="auto"/>
              <w:bottom w:val="single" w:sz="4" w:space="0" w:color="auto"/>
              <w:right w:val="single" w:sz="4" w:space="0" w:color="auto"/>
            </w:tcBorders>
          </w:tcPr>
          <w:p w:rsidR="0017452A" w:rsidRPr="000877AE" w:rsidRDefault="0017452A" w:rsidP="002561B3">
            <w:pPr>
              <w:keepLines/>
              <w:widowControl/>
              <w:rPr>
                <w:rFonts w:ascii="仿宋" w:eastAsia="仿宋" w:hAnsi="仿宋"/>
                <w:color w:val="000000"/>
                <w:kern w:val="0"/>
                <w:sz w:val="24"/>
              </w:rPr>
            </w:pPr>
          </w:p>
        </w:tc>
      </w:tr>
      <w:tr w:rsidR="0017452A" w:rsidTr="002561B3">
        <w:trPr>
          <w:cantSplit/>
          <w:trHeight w:val="356"/>
          <w:jc w:val="center"/>
        </w:trPr>
        <w:tc>
          <w:tcPr>
            <w:tcW w:w="769" w:type="dxa"/>
            <w:tcBorders>
              <w:top w:val="single" w:sz="4" w:space="0" w:color="auto"/>
              <w:left w:val="single" w:sz="4" w:space="0" w:color="auto"/>
              <w:bottom w:val="single" w:sz="4" w:space="0" w:color="auto"/>
              <w:right w:val="single" w:sz="4" w:space="0" w:color="auto"/>
            </w:tcBorders>
            <w:vAlign w:val="center"/>
          </w:tcPr>
          <w:p w:rsidR="0017452A" w:rsidRPr="000877AE" w:rsidRDefault="0017452A" w:rsidP="002561B3">
            <w:pPr>
              <w:rPr>
                <w:rFonts w:ascii="仿宋" w:eastAsia="仿宋" w:hAnsi="仿宋"/>
                <w:b/>
                <w:sz w:val="24"/>
              </w:rPr>
            </w:pPr>
            <w:r w:rsidRPr="000877AE">
              <w:rPr>
                <w:rFonts w:ascii="仿宋" w:eastAsia="仿宋" w:hAnsi="仿宋" w:hint="eastAsia"/>
                <w:b/>
                <w:sz w:val="24"/>
              </w:rPr>
              <w:t>推荐</w:t>
            </w:r>
          </w:p>
          <w:p w:rsidR="0017452A" w:rsidRPr="000877AE" w:rsidRDefault="0017452A" w:rsidP="002561B3">
            <w:pPr>
              <w:rPr>
                <w:rFonts w:ascii="仿宋" w:eastAsia="仿宋" w:hAnsi="仿宋"/>
                <w:b/>
                <w:sz w:val="24"/>
              </w:rPr>
            </w:pPr>
            <w:r w:rsidRPr="000877AE">
              <w:rPr>
                <w:rFonts w:ascii="仿宋" w:eastAsia="仿宋" w:hAnsi="仿宋" w:hint="eastAsia"/>
                <w:b/>
                <w:sz w:val="24"/>
              </w:rPr>
              <w:t>单位</w:t>
            </w:r>
          </w:p>
          <w:p w:rsidR="0017452A" w:rsidRPr="000877AE" w:rsidRDefault="0017452A" w:rsidP="002561B3">
            <w:pPr>
              <w:rPr>
                <w:rFonts w:ascii="仿宋" w:eastAsia="仿宋" w:hAnsi="仿宋"/>
                <w:b/>
                <w:sz w:val="24"/>
              </w:rPr>
            </w:pPr>
            <w:r w:rsidRPr="000877AE">
              <w:rPr>
                <w:rFonts w:ascii="仿宋" w:eastAsia="仿宋" w:hAnsi="仿宋" w:hint="eastAsia"/>
                <w:b/>
                <w:sz w:val="24"/>
              </w:rPr>
              <w:t>意见</w:t>
            </w:r>
          </w:p>
        </w:tc>
        <w:tc>
          <w:tcPr>
            <w:tcW w:w="7089" w:type="dxa"/>
            <w:gridSpan w:val="4"/>
            <w:tcBorders>
              <w:top w:val="single" w:sz="4" w:space="0" w:color="auto"/>
              <w:left w:val="single" w:sz="4" w:space="0" w:color="auto"/>
              <w:bottom w:val="single" w:sz="4" w:space="0" w:color="auto"/>
              <w:right w:val="single" w:sz="4" w:space="0" w:color="auto"/>
            </w:tcBorders>
            <w:noWrap/>
          </w:tcPr>
          <w:p w:rsidR="0017452A" w:rsidRPr="000877AE" w:rsidRDefault="0017452A" w:rsidP="002561B3">
            <w:pPr>
              <w:keepLines/>
              <w:widowControl/>
              <w:rPr>
                <w:rFonts w:ascii="仿宋" w:eastAsia="仿宋" w:hAnsi="仿宋"/>
                <w:color w:val="000000"/>
                <w:kern w:val="0"/>
                <w:sz w:val="24"/>
              </w:rPr>
            </w:pPr>
          </w:p>
          <w:p w:rsidR="0017452A" w:rsidRPr="000877AE" w:rsidRDefault="0017452A" w:rsidP="002561B3">
            <w:pPr>
              <w:keepLines/>
              <w:widowControl/>
              <w:rPr>
                <w:rFonts w:ascii="仿宋" w:eastAsia="仿宋" w:hAnsi="仿宋"/>
                <w:color w:val="000000"/>
                <w:kern w:val="0"/>
                <w:sz w:val="24"/>
              </w:rPr>
            </w:pPr>
          </w:p>
          <w:p w:rsidR="0017452A" w:rsidRPr="000877AE" w:rsidRDefault="0017452A" w:rsidP="00115397">
            <w:pPr>
              <w:keepLines/>
              <w:widowControl/>
              <w:spacing w:afterLines="50"/>
              <w:rPr>
                <w:rFonts w:ascii="仿宋" w:eastAsia="仿宋" w:hAnsi="仿宋"/>
                <w:color w:val="000000"/>
                <w:kern w:val="0"/>
                <w:sz w:val="24"/>
              </w:rPr>
            </w:pPr>
            <w:r w:rsidRPr="000877AE">
              <w:rPr>
                <w:rFonts w:ascii="仿宋" w:eastAsia="仿宋" w:hAnsi="仿宋"/>
                <w:color w:val="000000"/>
                <w:kern w:val="0"/>
                <w:sz w:val="24"/>
              </w:rPr>
              <w:t xml:space="preserve">                                       </w:t>
            </w:r>
          </w:p>
          <w:p w:rsidR="0017452A" w:rsidRPr="000877AE" w:rsidRDefault="0017452A" w:rsidP="00115397">
            <w:pPr>
              <w:keepLines/>
              <w:widowControl/>
              <w:spacing w:afterLines="50"/>
              <w:rPr>
                <w:rFonts w:ascii="仿宋" w:eastAsia="仿宋" w:hAnsi="仿宋"/>
                <w:color w:val="000000"/>
                <w:kern w:val="0"/>
                <w:sz w:val="24"/>
              </w:rPr>
            </w:pPr>
          </w:p>
          <w:p w:rsidR="0017452A" w:rsidRPr="000877AE" w:rsidRDefault="0017452A" w:rsidP="00115397">
            <w:pPr>
              <w:keepLines/>
              <w:widowControl/>
              <w:spacing w:afterLines="50"/>
              <w:ind w:firstLineChars="2100" w:firstLine="5040"/>
              <w:rPr>
                <w:rFonts w:ascii="仿宋" w:eastAsia="仿宋" w:hAnsi="仿宋"/>
                <w:color w:val="000000"/>
                <w:kern w:val="0"/>
                <w:sz w:val="24"/>
              </w:rPr>
            </w:pPr>
            <w:r w:rsidRPr="000877AE">
              <w:rPr>
                <w:rFonts w:ascii="仿宋" w:eastAsia="仿宋" w:hAnsi="仿宋"/>
                <w:color w:val="000000"/>
                <w:kern w:val="0"/>
                <w:sz w:val="24"/>
              </w:rPr>
              <w:t>（盖  章）</w:t>
            </w:r>
          </w:p>
          <w:p w:rsidR="0017452A" w:rsidRPr="000877AE" w:rsidRDefault="0017452A" w:rsidP="00115397">
            <w:pPr>
              <w:keepLines/>
              <w:widowControl/>
              <w:spacing w:afterLines="50"/>
              <w:rPr>
                <w:rFonts w:ascii="仿宋" w:eastAsia="仿宋" w:hAnsi="仿宋"/>
                <w:color w:val="000000"/>
                <w:kern w:val="0"/>
                <w:sz w:val="24"/>
              </w:rPr>
            </w:pPr>
            <w:r w:rsidRPr="000877AE">
              <w:rPr>
                <w:rFonts w:ascii="仿宋" w:eastAsia="仿宋" w:hAnsi="仿宋"/>
                <w:color w:val="000000"/>
                <w:kern w:val="0"/>
                <w:sz w:val="24"/>
              </w:rPr>
              <w:t xml:space="preserve">                                         年   月   日</w:t>
            </w:r>
          </w:p>
        </w:tc>
      </w:tr>
    </w:tbl>
    <w:p w:rsidR="0017452A" w:rsidRDefault="0017452A" w:rsidP="000D0AF1">
      <w:pPr>
        <w:snapToGrid w:val="0"/>
        <w:spacing w:line="620" w:lineRule="exact"/>
        <w:rPr>
          <w:rFonts w:ascii="Times New Roman" w:eastAsia="黑体" w:hAnsi="Times New Roman"/>
          <w:color w:val="000000"/>
          <w:sz w:val="32"/>
        </w:rPr>
      </w:pPr>
    </w:p>
    <w:p w:rsidR="00230B00" w:rsidRDefault="00230B00" w:rsidP="00230B00">
      <w:pPr>
        <w:widowControl/>
        <w:jc w:val="left"/>
        <w:rPr>
          <w:rFonts w:ascii="Times New Roman" w:eastAsia="黑体" w:hAnsi="Times New Roman"/>
          <w:color w:val="000000"/>
          <w:sz w:val="32"/>
        </w:rPr>
      </w:pPr>
      <w:r>
        <w:rPr>
          <w:rFonts w:ascii="Times New Roman" w:eastAsia="黑体" w:hAnsi="Times New Roman"/>
          <w:color w:val="000000"/>
          <w:sz w:val="32"/>
        </w:rPr>
        <w:lastRenderedPageBreak/>
        <w:t>附件</w:t>
      </w:r>
      <w:r w:rsidR="0068330C">
        <w:rPr>
          <w:rFonts w:ascii="Times New Roman" w:eastAsia="黑体" w:hAnsi="Times New Roman" w:hint="eastAsia"/>
          <w:color w:val="000000"/>
          <w:sz w:val="32"/>
        </w:rPr>
        <w:t>4</w:t>
      </w:r>
    </w:p>
    <w:p w:rsidR="00230B00" w:rsidRDefault="00230B00" w:rsidP="00230B00">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202</w:t>
      </w:r>
      <w:r>
        <w:rPr>
          <w:rFonts w:ascii="Times New Roman" w:hAnsi="Times New Roman" w:hint="eastAsia"/>
          <w:b/>
          <w:color w:val="000000"/>
          <w:sz w:val="44"/>
          <w:szCs w:val="44"/>
        </w:rPr>
        <w:t>4</w:t>
      </w:r>
      <w:r>
        <w:rPr>
          <w:rFonts w:ascii="Times New Roman" w:hAnsi="Times New Roman"/>
          <w:b/>
          <w:color w:val="000000"/>
          <w:sz w:val="44"/>
          <w:szCs w:val="44"/>
        </w:rPr>
        <w:t>年</w:t>
      </w:r>
      <w:r w:rsidR="0017452A">
        <w:rPr>
          <w:rFonts w:ascii="Times New Roman" w:hAnsi="Times New Roman" w:hint="eastAsia"/>
          <w:b/>
          <w:color w:val="000000"/>
          <w:sz w:val="44"/>
          <w:szCs w:val="44"/>
        </w:rPr>
        <w:t>度</w:t>
      </w:r>
      <w:r>
        <w:rPr>
          <w:rFonts w:ascii="Times New Roman" w:hAnsi="Times New Roman"/>
          <w:b/>
          <w:color w:val="000000"/>
          <w:sz w:val="44"/>
          <w:szCs w:val="44"/>
        </w:rPr>
        <w:t>农业主导品种（农作物）</w:t>
      </w:r>
    </w:p>
    <w:p w:rsidR="00230B00" w:rsidRDefault="00230B00" w:rsidP="00230B00">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介绍材料撰写模板</w:t>
      </w:r>
    </w:p>
    <w:p w:rsidR="00230B00" w:rsidRDefault="00230B00" w:rsidP="00230B00">
      <w:pPr>
        <w:snapToGrid w:val="0"/>
        <w:spacing w:line="620" w:lineRule="exact"/>
        <w:jc w:val="center"/>
        <w:rPr>
          <w:rFonts w:ascii="Times New Roman" w:eastAsia="华文中宋" w:hAnsi="Times New Roman"/>
          <w:b/>
          <w:color w:val="000000"/>
          <w:w w:val="90"/>
          <w:sz w:val="44"/>
          <w:szCs w:val="44"/>
        </w:rPr>
      </w:pPr>
    </w:p>
    <w:p w:rsidR="00230B00" w:rsidRDefault="00230B00" w:rsidP="00230B00">
      <w:pPr>
        <w:jc w:val="center"/>
        <w:rPr>
          <w:rFonts w:ascii="Times New Roman" w:eastAsia="华文中宋" w:hAnsi="Times New Roman"/>
          <w:b/>
          <w:bCs/>
          <w:sz w:val="36"/>
          <w:szCs w:val="36"/>
        </w:rPr>
      </w:pPr>
      <w:r>
        <w:rPr>
          <w:rFonts w:ascii="Times New Roman" w:eastAsia="华文中宋" w:hAnsi="Times New Roman" w:hint="eastAsia"/>
          <w:b/>
          <w:sz w:val="36"/>
          <w:szCs w:val="36"/>
        </w:rPr>
        <w:t>品种</w:t>
      </w:r>
      <w:r>
        <w:rPr>
          <w:rFonts w:ascii="Times New Roman" w:eastAsia="华文中宋" w:hAnsi="Times New Roman"/>
          <w:b/>
          <w:sz w:val="36"/>
          <w:szCs w:val="36"/>
        </w:rPr>
        <w:t>名称</w:t>
      </w:r>
    </w:p>
    <w:p w:rsidR="00230B00" w:rsidRDefault="00230B00" w:rsidP="000D0AF1">
      <w:pPr>
        <w:widowControl/>
        <w:jc w:val="left"/>
        <w:rPr>
          <w:rFonts w:ascii="Times New Roman" w:eastAsia="黑体" w:hAnsi="Times New Roman"/>
          <w:color w:val="000000"/>
          <w:sz w:val="32"/>
        </w:rPr>
      </w:pP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一、</w:t>
      </w:r>
      <w:r w:rsidRPr="00230B00">
        <w:rPr>
          <w:rFonts w:ascii="仿宋" w:eastAsia="仿宋" w:hAnsi="仿宋" w:hint="eastAsia"/>
          <w:sz w:val="32"/>
          <w:szCs w:val="32"/>
        </w:rPr>
        <w:t>审定编号</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二、</w:t>
      </w:r>
      <w:r w:rsidRPr="00230B00">
        <w:rPr>
          <w:rFonts w:ascii="仿宋" w:eastAsia="仿宋" w:hAnsi="仿宋" w:hint="eastAsia"/>
          <w:sz w:val="32"/>
          <w:szCs w:val="32"/>
        </w:rPr>
        <w:t>特征特点</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三、</w:t>
      </w:r>
      <w:r w:rsidRPr="00230B00">
        <w:rPr>
          <w:rFonts w:ascii="仿宋" w:eastAsia="仿宋" w:hAnsi="仿宋" w:hint="eastAsia"/>
          <w:sz w:val="32"/>
          <w:szCs w:val="32"/>
        </w:rPr>
        <w:t>产量表现</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四、</w:t>
      </w:r>
      <w:r w:rsidRPr="00230B00">
        <w:rPr>
          <w:rFonts w:ascii="仿宋" w:eastAsia="仿宋" w:hAnsi="仿宋" w:hint="eastAsia"/>
          <w:sz w:val="32"/>
          <w:szCs w:val="32"/>
        </w:rPr>
        <w:t>栽培要点</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五、</w:t>
      </w:r>
      <w:r w:rsidRPr="00230B00">
        <w:rPr>
          <w:rFonts w:ascii="仿宋" w:eastAsia="仿宋" w:hAnsi="仿宋" w:hint="eastAsia"/>
          <w:sz w:val="32"/>
          <w:szCs w:val="32"/>
        </w:rPr>
        <w:t>适宜区域</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六、</w:t>
      </w:r>
      <w:r w:rsidRPr="00230B00">
        <w:rPr>
          <w:rFonts w:ascii="仿宋" w:eastAsia="仿宋" w:hAnsi="仿宋" w:hint="eastAsia"/>
          <w:sz w:val="32"/>
          <w:szCs w:val="32"/>
        </w:rPr>
        <w:t>育成单位</w:t>
      </w:r>
      <w:r w:rsidR="003E3B46">
        <w:rPr>
          <w:rFonts w:ascii="仿宋" w:eastAsia="仿宋" w:hAnsi="仿宋" w:hint="eastAsia"/>
          <w:sz w:val="32"/>
          <w:szCs w:val="32"/>
        </w:rPr>
        <w:t>。</w:t>
      </w:r>
      <w:r w:rsidR="003E3B46">
        <w:rPr>
          <w:rFonts w:ascii="Times New Roman" w:eastAsia="仿宋" w:hAnsi="Times New Roman"/>
          <w:bCs/>
          <w:sz w:val="32"/>
          <w:szCs w:val="32"/>
        </w:rPr>
        <w:t>须详细列明依托单位名称（产权单位）、联系地址、邮编、联系人、联系电话（座机、手机）、电子邮箱。</w:t>
      </w: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0D0AF1">
      <w:pPr>
        <w:widowControl/>
        <w:jc w:val="left"/>
        <w:rPr>
          <w:rFonts w:ascii="Times New Roman" w:eastAsia="黑体" w:hAnsi="Times New Roman"/>
          <w:color w:val="000000"/>
          <w:sz w:val="32"/>
        </w:rPr>
      </w:pPr>
    </w:p>
    <w:p w:rsidR="00230B00" w:rsidRDefault="00230B00" w:rsidP="00230B00">
      <w:pPr>
        <w:widowControl/>
        <w:jc w:val="left"/>
        <w:rPr>
          <w:rFonts w:ascii="Times New Roman" w:eastAsia="黑体" w:hAnsi="Times New Roman"/>
          <w:color w:val="000000"/>
          <w:sz w:val="32"/>
        </w:rPr>
      </w:pPr>
      <w:r>
        <w:rPr>
          <w:rFonts w:ascii="Times New Roman" w:eastAsia="黑体" w:hAnsi="Times New Roman"/>
          <w:color w:val="000000"/>
          <w:sz w:val="32"/>
        </w:rPr>
        <w:lastRenderedPageBreak/>
        <w:t>附件</w:t>
      </w:r>
      <w:r w:rsidR="0068330C">
        <w:rPr>
          <w:rFonts w:ascii="Times New Roman" w:eastAsia="黑体" w:hAnsi="Times New Roman" w:hint="eastAsia"/>
          <w:color w:val="000000"/>
          <w:sz w:val="32"/>
        </w:rPr>
        <w:t>5</w:t>
      </w:r>
    </w:p>
    <w:p w:rsidR="00230B00" w:rsidRDefault="00230B00" w:rsidP="00230B00">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202</w:t>
      </w:r>
      <w:r>
        <w:rPr>
          <w:rFonts w:ascii="Times New Roman" w:hAnsi="Times New Roman" w:hint="eastAsia"/>
          <w:b/>
          <w:color w:val="000000"/>
          <w:sz w:val="44"/>
          <w:szCs w:val="44"/>
        </w:rPr>
        <w:t>4</w:t>
      </w:r>
      <w:r>
        <w:rPr>
          <w:rFonts w:ascii="Times New Roman" w:hAnsi="Times New Roman"/>
          <w:b/>
          <w:color w:val="000000"/>
          <w:sz w:val="44"/>
          <w:szCs w:val="44"/>
        </w:rPr>
        <w:t>年</w:t>
      </w:r>
      <w:r w:rsidR="0017452A">
        <w:rPr>
          <w:rFonts w:ascii="Times New Roman" w:hAnsi="Times New Roman" w:hint="eastAsia"/>
          <w:b/>
          <w:color w:val="000000"/>
          <w:sz w:val="44"/>
          <w:szCs w:val="44"/>
        </w:rPr>
        <w:t>度</w:t>
      </w:r>
      <w:r>
        <w:rPr>
          <w:rFonts w:ascii="Times New Roman" w:hAnsi="Times New Roman"/>
          <w:b/>
          <w:color w:val="000000"/>
          <w:sz w:val="44"/>
          <w:szCs w:val="44"/>
        </w:rPr>
        <w:t>农业主导品种（畜禽水产）</w:t>
      </w:r>
    </w:p>
    <w:p w:rsidR="00230B00" w:rsidRDefault="00230B00" w:rsidP="00230B00">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介绍材料撰写模板</w:t>
      </w:r>
    </w:p>
    <w:p w:rsidR="00230B00" w:rsidRDefault="00230B00" w:rsidP="00230B00">
      <w:pPr>
        <w:snapToGrid w:val="0"/>
        <w:spacing w:line="620" w:lineRule="exact"/>
        <w:jc w:val="center"/>
        <w:rPr>
          <w:rFonts w:ascii="Times New Roman" w:eastAsia="华文中宋" w:hAnsi="Times New Roman"/>
          <w:b/>
          <w:color w:val="000000"/>
          <w:w w:val="90"/>
          <w:sz w:val="44"/>
          <w:szCs w:val="44"/>
        </w:rPr>
      </w:pPr>
    </w:p>
    <w:p w:rsidR="00230B00" w:rsidRDefault="00230B00" w:rsidP="00230B00">
      <w:pPr>
        <w:jc w:val="center"/>
        <w:rPr>
          <w:rFonts w:ascii="Times New Roman" w:eastAsia="华文中宋" w:hAnsi="Times New Roman"/>
          <w:b/>
          <w:bCs/>
          <w:sz w:val="36"/>
          <w:szCs w:val="36"/>
        </w:rPr>
      </w:pPr>
      <w:r>
        <w:rPr>
          <w:rFonts w:ascii="Times New Roman" w:eastAsia="华文中宋" w:hAnsi="Times New Roman" w:hint="eastAsia"/>
          <w:b/>
          <w:sz w:val="36"/>
          <w:szCs w:val="36"/>
        </w:rPr>
        <w:t>品种</w:t>
      </w:r>
      <w:r>
        <w:rPr>
          <w:rFonts w:ascii="Times New Roman" w:eastAsia="华文中宋" w:hAnsi="Times New Roman"/>
          <w:b/>
          <w:sz w:val="36"/>
          <w:szCs w:val="36"/>
        </w:rPr>
        <w:t>名称</w:t>
      </w:r>
    </w:p>
    <w:p w:rsidR="00230B00" w:rsidRDefault="00230B00" w:rsidP="00230B00">
      <w:pPr>
        <w:widowControl/>
        <w:jc w:val="left"/>
        <w:rPr>
          <w:rFonts w:ascii="Times New Roman" w:eastAsia="黑体" w:hAnsi="Times New Roman"/>
          <w:color w:val="000000"/>
          <w:sz w:val="32"/>
        </w:rPr>
      </w:pP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一、</w:t>
      </w:r>
      <w:r w:rsidRPr="00230B00">
        <w:rPr>
          <w:rFonts w:ascii="仿宋" w:eastAsia="仿宋" w:hAnsi="仿宋" w:hint="eastAsia"/>
          <w:sz w:val="32"/>
          <w:szCs w:val="32"/>
        </w:rPr>
        <w:t>审定编号</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二、</w:t>
      </w:r>
      <w:r w:rsidRPr="00230B00">
        <w:rPr>
          <w:rFonts w:ascii="仿宋" w:eastAsia="仿宋" w:hAnsi="仿宋" w:hint="eastAsia"/>
          <w:sz w:val="32"/>
          <w:szCs w:val="32"/>
        </w:rPr>
        <w:t>特征特点</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三、</w:t>
      </w:r>
      <w:r w:rsidRPr="00230B00">
        <w:rPr>
          <w:rFonts w:ascii="仿宋" w:eastAsia="仿宋" w:hAnsi="仿宋" w:hint="eastAsia"/>
          <w:sz w:val="32"/>
          <w:szCs w:val="32"/>
        </w:rPr>
        <w:t>产量表现</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四、养殖</w:t>
      </w:r>
      <w:r w:rsidRPr="00230B00">
        <w:rPr>
          <w:rFonts w:ascii="仿宋" w:eastAsia="仿宋" w:hAnsi="仿宋" w:hint="eastAsia"/>
          <w:sz w:val="32"/>
          <w:szCs w:val="32"/>
        </w:rPr>
        <w:t>要点</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五、</w:t>
      </w:r>
      <w:r w:rsidRPr="00230B00">
        <w:rPr>
          <w:rFonts w:ascii="仿宋" w:eastAsia="仿宋" w:hAnsi="仿宋" w:hint="eastAsia"/>
          <w:sz w:val="32"/>
          <w:szCs w:val="32"/>
        </w:rPr>
        <w:t>适宜区域</w:t>
      </w:r>
    </w:p>
    <w:p w:rsidR="00230B00" w:rsidRPr="00230B00" w:rsidRDefault="00230B00" w:rsidP="00230B00">
      <w:pPr>
        <w:ind w:firstLineChars="200" w:firstLine="640"/>
        <w:rPr>
          <w:rFonts w:ascii="仿宋" w:eastAsia="仿宋" w:hAnsi="仿宋"/>
          <w:sz w:val="32"/>
          <w:szCs w:val="32"/>
        </w:rPr>
      </w:pPr>
      <w:r>
        <w:rPr>
          <w:rFonts w:ascii="仿宋" w:eastAsia="仿宋" w:hAnsi="仿宋" w:hint="eastAsia"/>
          <w:sz w:val="32"/>
          <w:szCs w:val="32"/>
        </w:rPr>
        <w:t>六、培育</w:t>
      </w:r>
      <w:r w:rsidRPr="00230B00">
        <w:rPr>
          <w:rFonts w:ascii="仿宋" w:eastAsia="仿宋" w:hAnsi="仿宋" w:hint="eastAsia"/>
          <w:sz w:val="32"/>
          <w:szCs w:val="32"/>
        </w:rPr>
        <w:t>单位</w:t>
      </w:r>
      <w:r w:rsidR="003E3B46">
        <w:rPr>
          <w:rFonts w:ascii="仿宋" w:eastAsia="仿宋" w:hAnsi="仿宋" w:hint="eastAsia"/>
          <w:sz w:val="32"/>
          <w:szCs w:val="32"/>
        </w:rPr>
        <w:t>。</w:t>
      </w:r>
      <w:r w:rsidR="003E3B46">
        <w:rPr>
          <w:rFonts w:ascii="Times New Roman" w:eastAsia="仿宋" w:hAnsi="Times New Roman"/>
          <w:bCs/>
          <w:sz w:val="32"/>
          <w:szCs w:val="32"/>
        </w:rPr>
        <w:t>须详细列明依托单位名称（产权单位）、联系地址、邮编、联系人、联系电话（座机、手机）、电子邮箱。</w:t>
      </w:r>
    </w:p>
    <w:p w:rsidR="00230B00" w:rsidRDefault="00230B00"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3E3B46" w:rsidRDefault="003E3B46" w:rsidP="000D0AF1">
      <w:pPr>
        <w:widowControl/>
        <w:jc w:val="left"/>
        <w:rPr>
          <w:rFonts w:ascii="Times New Roman" w:eastAsia="黑体" w:hAnsi="Times New Roman"/>
          <w:color w:val="000000"/>
          <w:sz w:val="32"/>
        </w:rPr>
      </w:pPr>
    </w:p>
    <w:p w:rsidR="00071A4E" w:rsidRDefault="00071A4E" w:rsidP="000D0AF1">
      <w:pPr>
        <w:widowControl/>
        <w:jc w:val="left"/>
        <w:rPr>
          <w:rFonts w:ascii="Times New Roman" w:eastAsia="黑体" w:hAnsi="Times New Roman"/>
          <w:color w:val="000000"/>
          <w:sz w:val="32"/>
        </w:rPr>
      </w:pPr>
    </w:p>
    <w:p w:rsidR="000D0AF1" w:rsidRDefault="000D0AF1" w:rsidP="000D0AF1">
      <w:pPr>
        <w:widowControl/>
        <w:jc w:val="left"/>
        <w:rPr>
          <w:rFonts w:ascii="Times New Roman" w:eastAsia="黑体" w:hAnsi="Times New Roman"/>
          <w:color w:val="000000"/>
          <w:sz w:val="32"/>
        </w:rPr>
      </w:pPr>
      <w:r>
        <w:rPr>
          <w:rFonts w:ascii="Times New Roman" w:eastAsia="黑体" w:hAnsi="Times New Roman"/>
          <w:color w:val="000000"/>
          <w:sz w:val="32"/>
        </w:rPr>
        <w:lastRenderedPageBreak/>
        <w:t>附件</w:t>
      </w:r>
      <w:r w:rsidR="0068330C">
        <w:rPr>
          <w:rFonts w:ascii="Times New Roman" w:eastAsia="黑体" w:hAnsi="Times New Roman" w:hint="eastAsia"/>
          <w:color w:val="000000"/>
          <w:sz w:val="32"/>
        </w:rPr>
        <w:t>6</w:t>
      </w:r>
    </w:p>
    <w:p w:rsidR="000D0AF1" w:rsidRDefault="003A1D39" w:rsidP="000D0AF1">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202</w:t>
      </w:r>
      <w:r>
        <w:rPr>
          <w:rFonts w:ascii="Times New Roman" w:hAnsi="Times New Roman" w:hint="eastAsia"/>
          <w:b/>
          <w:color w:val="000000"/>
          <w:sz w:val="44"/>
          <w:szCs w:val="44"/>
        </w:rPr>
        <w:t>4</w:t>
      </w:r>
      <w:r w:rsidR="000D0AF1">
        <w:rPr>
          <w:rFonts w:ascii="Times New Roman" w:hAnsi="Times New Roman"/>
          <w:b/>
          <w:color w:val="000000"/>
          <w:sz w:val="44"/>
          <w:szCs w:val="44"/>
        </w:rPr>
        <w:t>年农业主推技术介绍材料</w:t>
      </w:r>
    </w:p>
    <w:p w:rsidR="000D0AF1" w:rsidRDefault="000D0AF1" w:rsidP="000D0AF1">
      <w:pPr>
        <w:snapToGrid w:val="0"/>
        <w:spacing w:line="560" w:lineRule="exact"/>
        <w:jc w:val="center"/>
        <w:rPr>
          <w:rFonts w:ascii="Times New Roman" w:hAnsi="Times New Roman"/>
          <w:b/>
          <w:color w:val="000000"/>
          <w:sz w:val="44"/>
          <w:szCs w:val="44"/>
        </w:rPr>
      </w:pPr>
      <w:r>
        <w:rPr>
          <w:rFonts w:ascii="Times New Roman" w:hAnsi="Times New Roman"/>
          <w:b/>
          <w:color w:val="000000"/>
          <w:sz w:val="44"/>
          <w:szCs w:val="44"/>
        </w:rPr>
        <w:t>撰写模板</w:t>
      </w:r>
    </w:p>
    <w:p w:rsidR="000D0AF1" w:rsidRDefault="000D0AF1" w:rsidP="000D0AF1">
      <w:pPr>
        <w:snapToGrid w:val="0"/>
        <w:spacing w:line="620" w:lineRule="exact"/>
        <w:jc w:val="center"/>
        <w:rPr>
          <w:rFonts w:ascii="Times New Roman" w:eastAsia="华文中宋" w:hAnsi="Times New Roman"/>
          <w:b/>
          <w:color w:val="000000"/>
          <w:w w:val="90"/>
          <w:sz w:val="44"/>
          <w:szCs w:val="44"/>
        </w:rPr>
      </w:pPr>
    </w:p>
    <w:p w:rsidR="000D0AF1" w:rsidRDefault="000D0AF1" w:rsidP="000D0AF1">
      <w:pPr>
        <w:jc w:val="center"/>
        <w:rPr>
          <w:rFonts w:ascii="Times New Roman" w:eastAsia="华文中宋" w:hAnsi="Times New Roman"/>
          <w:b/>
          <w:bCs/>
          <w:sz w:val="36"/>
          <w:szCs w:val="36"/>
        </w:rPr>
      </w:pPr>
      <w:r>
        <w:rPr>
          <w:rFonts w:ascii="Times New Roman" w:eastAsia="华文中宋" w:hAnsi="Times New Roman"/>
          <w:b/>
          <w:sz w:val="36"/>
          <w:szCs w:val="36"/>
        </w:rPr>
        <w:t>技术名称</w:t>
      </w:r>
    </w:p>
    <w:p w:rsidR="000D0AF1" w:rsidRDefault="000D0AF1" w:rsidP="000D0AF1">
      <w:pPr>
        <w:adjustRightInd w:val="0"/>
        <w:snapToGrid w:val="0"/>
        <w:spacing w:line="600" w:lineRule="exact"/>
        <w:ind w:firstLineChars="200" w:firstLine="640"/>
        <w:rPr>
          <w:rFonts w:ascii="Times New Roman" w:eastAsia="黑体" w:hAnsi="Times New Roman"/>
          <w:bCs/>
          <w:color w:val="000000"/>
          <w:sz w:val="32"/>
          <w:szCs w:val="32"/>
        </w:rPr>
      </w:pPr>
    </w:p>
    <w:p w:rsidR="000D0AF1" w:rsidRDefault="000D0AF1" w:rsidP="000D0AF1">
      <w:pPr>
        <w:adjustRightInd w:val="0"/>
        <w:snapToGrid w:val="0"/>
        <w:spacing w:line="60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一、技术概述</w:t>
      </w:r>
    </w:p>
    <w:p w:rsidR="000D0AF1" w:rsidRDefault="000D0AF1" w:rsidP="000D0AF1">
      <w:pPr>
        <w:snapToGrid w:val="0"/>
        <w:spacing w:line="560" w:lineRule="exact"/>
        <w:ind w:firstLineChars="200" w:firstLine="640"/>
        <w:rPr>
          <w:rFonts w:ascii="Times New Roman" w:eastAsia="仿宋_GB2312" w:hAnsi="Times New Roman"/>
          <w:bCs/>
          <w:color w:val="000000"/>
          <w:sz w:val="36"/>
          <w:szCs w:val="36"/>
        </w:rPr>
      </w:pPr>
      <w:r>
        <w:rPr>
          <w:rFonts w:ascii="Times New Roman" w:eastAsia="仿宋_GB2312" w:hAnsi="Times New Roman"/>
          <w:bCs/>
          <w:color w:val="000000"/>
          <w:sz w:val="32"/>
          <w:szCs w:val="32"/>
        </w:rPr>
        <w:t>（一）技术基本情况</w:t>
      </w:r>
      <w:r>
        <w:rPr>
          <w:rFonts w:ascii="Times New Roman" w:eastAsia="仿宋_GB2312" w:hAnsi="Times New Roman"/>
          <w:bCs/>
          <w:color w:val="000000"/>
          <w:sz w:val="28"/>
          <w:szCs w:val="28"/>
        </w:rPr>
        <w:t>（技术研发推广背景，能够解决的主要问题、专利范围及使用情况等）</w:t>
      </w:r>
    </w:p>
    <w:p w:rsidR="000D0AF1" w:rsidRDefault="000D0AF1" w:rsidP="000D0AF1">
      <w:pPr>
        <w:snapToGrid w:val="0"/>
        <w:spacing w:line="600" w:lineRule="exact"/>
        <w:ind w:firstLine="640"/>
        <w:rPr>
          <w:rFonts w:ascii="Times New Roman" w:eastAsia="仿宋_GB2312" w:hAnsi="Times New Roman"/>
          <w:bCs/>
          <w:color w:val="000000"/>
          <w:sz w:val="32"/>
          <w:szCs w:val="32"/>
        </w:rPr>
      </w:pPr>
      <w:r>
        <w:rPr>
          <w:rFonts w:ascii="Times New Roman" w:eastAsia="仿宋_GB2312" w:hAnsi="Times New Roman"/>
          <w:bCs/>
          <w:color w:val="000000"/>
          <w:sz w:val="32"/>
          <w:szCs w:val="32"/>
        </w:rPr>
        <w:t>（二）技术示范推广情况</w:t>
      </w:r>
      <w:r>
        <w:rPr>
          <w:rFonts w:ascii="Times New Roman" w:eastAsia="仿宋_GB2312" w:hAnsi="Times New Roman"/>
          <w:bCs/>
          <w:color w:val="000000"/>
          <w:sz w:val="28"/>
          <w:szCs w:val="28"/>
        </w:rPr>
        <w:t>（</w:t>
      </w:r>
      <w:r w:rsidR="00D465E4" w:rsidRPr="00D465E4">
        <w:rPr>
          <w:rFonts w:ascii="Times New Roman" w:eastAsia="仿宋_GB2312" w:hAnsi="Times New Roman"/>
          <w:bCs/>
          <w:color w:val="000000"/>
          <w:sz w:val="28"/>
          <w:szCs w:val="28"/>
        </w:rPr>
        <w:t>推荐技术示范展示范围，在</w:t>
      </w:r>
      <w:r w:rsidR="00D465E4" w:rsidRPr="00D465E4">
        <w:rPr>
          <w:rFonts w:ascii="Times New Roman" w:eastAsia="仿宋_GB2312" w:hAnsi="Times New Roman" w:hint="eastAsia"/>
          <w:bCs/>
          <w:color w:val="000000"/>
          <w:sz w:val="28"/>
          <w:szCs w:val="28"/>
        </w:rPr>
        <w:t>各级农业科技示范展示基地等示范推广情况</w:t>
      </w:r>
      <w:r>
        <w:rPr>
          <w:rFonts w:ascii="Times New Roman" w:eastAsia="仿宋_GB2312" w:hAnsi="Times New Roman"/>
          <w:bCs/>
          <w:color w:val="000000"/>
          <w:sz w:val="28"/>
          <w:szCs w:val="28"/>
        </w:rPr>
        <w:t>）</w:t>
      </w:r>
    </w:p>
    <w:p w:rsidR="00D465E4" w:rsidRPr="00D465E4" w:rsidRDefault="000D0AF1" w:rsidP="00D465E4">
      <w:pPr>
        <w:snapToGrid w:val="0"/>
        <w:spacing w:line="600" w:lineRule="exact"/>
        <w:ind w:firstLine="640"/>
        <w:rPr>
          <w:rFonts w:ascii="Times New Roman" w:eastAsia="仿宋_GB2312" w:hAnsi="Times New Roman"/>
          <w:bCs/>
          <w:color w:val="000000"/>
          <w:sz w:val="28"/>
          <w:szCs w:val="28"/>
        </w:rPr>
      </w:pPr>
      <w:r>
        <w:rPr>
          <w:rFonts w:ascii="Times New Roman" w:eastAsia="仿宋_GB2312" w:hAnsi="Times New Roman"/>
          <w:bCs/>
          <w:color w:val="000000"/>
          <w:sz w:val="32"/>
          <w:szCs w:val="32"/>
        </w:rPr>
        <w:t>（三）提质增效情况</w:t>
      </w:r>
      <w:r w:rsidR="00D465E4" w:rsidRPr="000877AE">
        <w:rPr>
          <w:rFonts w:ascii="楷体" w:eastAsia="楷体" w:hAnsi="楷体"/>
          <w:color w:val="000000"/>
          <w:sz w:val="28"/>
          <w:szCs w:val="28"/>
        </w:rPr>
        <w:t>（</w:t>
      </w:r>
      <w:r w:rsidR="00D465E4" w:rsidRPr="00D465E4">
        <w:rPr>
          <w:rFonts w:ascii="Times New Roman" w:eastAsia="仿宋_GB2312" w:hAnsi="Times New Roman"/>
          <w:bCs/>
          <w:color w:val="000000"/>
          <w:sz w:val="28"/>
          <w:szCs w:val="28"/>
        </w:rPr>
        <w:t>技术试验、示范或推广过程中节约成本、提升品质、增加效益、保护耕地与生态环保等情况）</w:t>
      </w:r>
    </w:p>
    <w:p w:rsidR="000D0AF1" w:rsidRDefault="000D0AF1" w:rsidP="000D0AF1">
      <w:pPr>
        <w:snapToGrid w:val="0"/>
        <w:spacing w:line="600" w:lineRule="exact"/>
        <w:ind w:firstLineChars="200" w:firstLine="640"/>
        <w:rPr>
          <w:rFonts w:ascii="Times New Roman" w:eastAsia="仿宋_GB2312" w:hAnsi="Times New Roman"/>
          <w:bCs/>
          <w:i/>
          <w:color w:val="000000"/>
          <w:sz w:val="28"/>
          <w:szCs w:val="28"/>
        </w:rPr>
      </w:pPr>
      <w:r>
        <w:rPr>
          <w:rFonts w:ascii="Times New Roman" w:eastAsia="仿宋_GB2312" w:hAnsi="Times New Roman"/>
          <w:bCs/>
          <w:color w:val="000000"/>
          <w:sz w:val="32"/>
          <w:szCs w:val="32"/>
        </w:rPr>
        <w:t>（四）技术获奖情况</w:t>
      </w:r>
      <w:r>
        <w:rPr>
          <w:rFonts w:ascii="Times New Roman" w:eastAsia="仿宋_GB2312" w:hAnsi="Times New Roman"/>
          <w:bCs/>
          <w:color w:val="000000"/>
          <w:sz w:val="28"/>
          <w:szCs w:val="28"/>
        </w:rPr>
        <w:t>（该技术为核心的科技成果获得科技奖励等情况）</w:t>
      </w:r>
    </w:p>
    <w:p w:rsidR="000D0AF1" w:rsidRDefault="000D0AF1" w:rsidP="000D0AF1">
      <w:pPr>
        <w:snapToGrid w:val="0"/>
        <w:spacing w:line="600" w:lineRule="exact"/>
        <w:ind w:firstLineChars="200" w:firstLine="640"/>
        <w:rPr>
          <w:rFonts w:ascii="Times New Roman" w:eastAsia="黑体" w:hAnsi="Times New Roman"/>
          <w:color w:val="000000"/>
          <w:sz w:val="36"/>
          <w:szCs w:val="36"/>
        </w:rPr>
      </w:pPr>
      <w:r>
        <w:rPr>
          <w:rFonts w:ascii="Times New Roman" w:eastAsia="黑体" w:hAnsi="Times New Roman"/>
          <w:color w:val="000000"/>
          <w:sz w:val="32"/>
          <w:szCs w:val="32"/>
        </w:rPr>
        <w:t>二、技术要点</w:t>
      </w:r>
      <w:r>
        <w:rPr>
          <w:rFonts w:ascii="Times New Roman" w:eastAsia="黑体" w:hAnsi="Times New Roman"/>
          <w:color w:val="000000"/>
          <w:sz w:val="28"/>
          <w:szCs w:val="28"/>
        </w:rPr>
        <w:t>（核心技术及其配套技术主要内容）</w:t>
      </w:r>
    </w:p>
    <w:p w:rsidR="000D0AF1" w:rsidRDefault="000D0AF1" w:rsidP="000D0AF1">
      <w:pPr>
        <w:adjustRightInd w:val="0"/>
        <w:snapToGrid w:val="0"/>
        <w:spacing w:line="60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三、适宜区域</w:t>
      </w:r>
      <w:r>
        <w:rPr>
          <w:rFonts w:ascii="Times New Roman" w:eastAsia="黑体" w:hAnsi="Times New Roman"/>
          <w:color w:val="000000"/>
          <w:sz w:val="28"/>
          <w:szCs w:val="28"/>
        </w:rPr>
        <w:t>（适应推广应用的主要区域）</w:t>
      </w:r>
    </w:p>
    <w:p w:rsidR="000D0AF1" w:rsidRDefault="000D0AF1" w:rsidP="000D0AF1">
      <w:pPr>
        <w:adjustRightInd w:val="0"/>
        <w:snapToGrid w:val="0"/>
        <w:spacing w:line="60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四、注意事项</w:t>
      </w:r>
      <w:r>
        <w:rPr>
          <w:rFonts w:ascii="Times New Roman" w:eastAsia="黑体" w:hAnsi="Times New Roman"/>
          <w:color w:val="000000"/>
          <w:sz w:val="28"/>
          <w:szCs w:val="28"/>
        </w:rPr>
        <w:t>（在技术推广应用过程中需特别注意的环节）</w:t>
      </w:r>
    </w:p>
    <w:p w:rsidR="000D0AF1" w:rsidRDefault="000D0AF1" w:rsidP="000D0AF1">
      <w:pPr>
        <w:snapToGrid w:val="0"/>
        <w:spacing w:line="560" w:lineRule="exact"/>
        <w:ind w:firstLineChars="200" w:firstLine="640"/>
        <w:rPr>
          <w:rFonts w:ascii="Times New Roman" w:eastAsia="黑体" w:hAnsi="Times New Roman"/>
          <w:color w:val="000000"/>
          <w:sz w:val="28"/>
          <w:szCs w:val="28"/>
        </w:rPr>
      </w:pPr>
      <w:r>
        <w:rPr>
          <w:rFonts w:ascii="Times New Roman" w:eastAsia="黑体" w:hAnsi="Times New Roman"/>
          <w:color w:val="000000"/>
          <w:sz w:val="32"/>
          <w:szCs w:val="32"/>
        </w:rPr>
        <w:t>五、技术依托单位</w:t>
      </w:r>
      <w:r>
        <w:rPr>
          <w:rFonts w:ascii="Times New Roman" w:eastAsia="黑体" w:hAnsi="Times New Roman"/>
          <w:color w:val="000000"/>
          <w:sz w:val="28"/>
          <w:szCs w:val="28"/>
        </w:rPr>
        <w:t>（不超过</w:t>
      </w:r>
      <w:r>
        <w:rPr>
          <w:rFonts w:ascii="Times New Roman" w:eastAsia="黑体" w:hAnsi="Times New Roman"/>
          <w:color w:val="000000"/>
          <w:sz w:val="28"/>
          <w:szCs w:val="28"/>
        </w:rPr>
        <w:t>3</w:t>
      </w:r>
      <w:r>
        <w:rPr>
          <w:rFonts w:ascii="Times New Roman" w:eastAsia="黑体" w:hAnsi="Times New Roman"/>
          <w:color w:val="000000"/>
          <w:sz w:val="28"/>
          <w:szCs w:val="28"/>
        </w:rPr>
        <w:t>个）</w:t>
      </w:r>
    </w:p>
    <w:p w:rsidR="000D0AF1" w:rsidRDefault="000D0AF1" w:rsidP="000D0AF1">
      <w:pPr>
        <w:ind w:firstLineChars="200" w:firstLine="640"/>
        <w:rPr>
          <w:rFonts w:ascii="Times New Roman" w:eastAsia="仿宋" w:hAnsi="Times New Roman"/>
          <w:bCs/>
          <w:sz w:val="32"/>
          <w:szCs w:val="32"/>
        </w:rPr>
        <w:sectPr w:rsidR="000D0AF1">
          <w:footerReference w:type="default" r:id="rId6"/>
          <w:pgSz w:w="11906" w:h="16838"/>
          <w:pgMar w:top="1701" w:right="1474" w:bottom="1588" w:left="1474" w:header="851" w:footer="992" w:gutter="0"/>
          <w:pgNumType w:fmt="numberInDash"/>
          <w:cols w:space="720"/>
          <w:docGrid w:type="lines" w:linePitch="312"/>
        </w:sectPr>
      </w:pPr>
      <w:r>
        <w:rPr>
          <w:rFonts w:ascii="Times New Roman" w:eastAsia="仿宋" w:hAnsi="Times New Roman"/>
          <w:bCs/>
          <w:sz w:val="32"/>
          <w:szCs w:val="32"/>
        </w:rPr>
        <w:t>须详细列明依托单位名称（产权单位）、联系地址、邮编、联系人、联系电话（座机、手机）、电子邮箱。</w:t>
      </w:r>
    </w:p>
    <w:p w:rsidR="00B63812" w:rsidRPr="000D0AF1" w:rsidRDefault="00B63812" w:rsidP="00CB73BD">
      <w:pPr>
        <w:snapToGrid w:val="0"/>
        <w:spacing w:line="560" w:lineRule="exact"/>
        <w:jc w:val="left"/>
      </w:pPr>
    </w:p>
    <w:sectPr w:rsidR="00B63812" w:rsidRPr="000D0AF1" w:rsidSect="00CB73B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E65" w:rsidRDefault="004C3E65" w:rsidP="000D0AF1">
      <w:r>
        <w:separator/>
      </w:r>
    </w:p>
  </w:endnote>
  <w:endnote w:type="continuationSeparator" w:id="1">
    <w:p w:rsidR="004C3E65" w:rsidRDefault="004C3E65" w:rsidP="000D0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F1" w:rsidRDefault="007C44C2">
    <w:pPr>
      <w:pStyle w:val="a4"/>
      <w:jc w:val="center"/>
      <w:rPr>
        <w:rFonts w:ascii="宋体" w:hAnsi="宋体"/>
        <w:sz w:val="28"/>
        <w:szCs w:val="28"/>
      </w:rPr>
    </w:pPr>
    <w:r>
      <w:rPr>
        <w:rFonts w:ascii="宋体" w:hAnsi="宋体"/>
        <w:sz w:val="28"/>
        <w:szCs w:val="28"/>
      </w:rPr>
      <w:fldChar w:fldCharType="begin"/>
    </w:r>
    <w:r w:rsidR="000D0AF1">
      <w:rPr>
        <w:rFonts w:ascii="宋体" w:hAnsi="宋体"/>
        <w:sz w:val="28"/>
        <w:szCs w:val="28"/>
      </w:rPr>
      <w:instrText>PAGE   \* MERGEFORMAT</w:instrText>
    </w:r>
    <w:r>
      <w:rPr>
        <w:rFonts w:ascii="宋体" w:hAnsi="宋体"/>
        <w:sz w:val="28"/>
        <w:szCs w:val="28"/>
      </w:rPr>
      <w:fldChar w:fldCharType="separate"/>
    </w:r>
    <w:r w:rsidR="002327C6" w:rsidRPr="002327C6">
      <w:rPr>
        <w:rFonts w:ascii="宋体" w:hAnsi="宋体"/>
        <w:noProof/>
        <w:sz w:val="28"/>
        <w:szCs w:val="28"/>
        <w:lang w:val="zh-CN"/>
      </w:rPr>
      <w:t>-</w:t>
    </w:r>
    <w:r w:rsidR="002327C6">
      <w:rPr>
        <w:rFonts w:ascii="宋体" w:hAnsi="宋体"/>
        <w:noProof/>
        <w:sz w:val="28"/>
        <w:szCs w:val="28"/>
      </w:rPr>
      <w:t xml:space="preserve"> 15 -</w:t>
    </w:r>
    <w:r>
      <w:rPr>
        <w:rFonts w:ascii="宋体" w:hAnsi="宋体"/>
        <w:sz w:val="28"/>
        <w:szCs w:val="28"/>
      </w:rPr>
      <w:fldChar w:fldCharType="end"/>
    </w:r>
  </w:p>
  <w:p w:rsidR="000D0AF1" w:rsidRDefault="000D0A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E65" w:rsidRDefault="004C3E65" w:rsidP="000D0AF1">
      <w:r>
        <w:separator/>
      </w:r>
    </w:p>
  </w:footnote>
  <w:footnote w:type="continuationSeparator" w:id="1">
    <w:p w:rsidR="004C3E65" w:rsidRDefault="004C3E65" w:rsidP="000D0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AF1"/>
    <w:rsid w:val="000209AD"/>
    <w:rsid w:val="00071A4E"/>
    <w:rsid w:val="000D0AF1"/>
    <w:rsid w:val="00115397"/>
    <w:rsid w:val="0017452A"/>
    <w:rsid w:val="00230B00"/>
    <w:rsid w:val="002327C6"/>
    <w:rsid w:val="00233C67"/>
    <w:rsid w:val="00284E1E"/>
    <w:rsid w:val="00340750"/>
    <w:rsid w:val="00374CF6"/>
    <w:rsid w:val="003A1D39"/>
    <w:rsid w:val="003E3B46"/>
    <w:rsid w:val="003F42E7"/>
    <w:rsid w:val="004446F7"/>
    <w:rsid w:val="004C3E65"/>
    <w:rsid w:val="00505FAC"/>
    <w:rsid w:val="005D1A59"/>
    <w:rsid w:val="00630340"/>
    <w:rsid w:val="0068330C"/>
    <w:rsid w:val="006D725F"/>
    <w:rsid w:val="007C44C2"/>
    <w:rsid w:val="008054CC"/>
    <w:rsid w:val="00807385"/>
    <w:rsid w:val="00910ADE"/>
    <w:rsid w:val="009B022C"/>
    <w:rsid w:val="009F7011"/>
    <w:rsid w:val="00A1201C"/>
    <w:rsid w:val="00AD509E"/>
    <w:rsid w:val="00B2552C"/>
    <w:rsid w:val="00B352F5"/>
    <w:rsid w:val="00B63812"/>
    <w:rsid w:val="00B921D5"/>
    <w:rsid w:val="00C97267"/>
    <w:rsid w:val="00CB4617"/>
    <w:rsid w:val="00CB73BD"/>
    <w:rsid w:val="00D465E4"/>
    <w:rsid w:val="00D82487"/>
    <w:rsid w:val="00E20C3E"/>
    <w:rsid w:val="00E966DB"/>
    <w:rsid w:val="00F738E0"/>
    <w:rsid w:val="00F97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0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0AF1"/>
    <w:rPr>
      <w:sz w:val="18"/>
      <w:szCs w:val="18"/>
    </w:rPr>
  </w:style>
  <w:style w:type="paragraph" w:styleId="a4">
    <w:name w:val="footer"/>
    <w:basedOn w:val="a"/>
    <w:link w:val="Char0"/>
    <w:unhideWhenUsed/>
    <w:qFormat/>
    <w:rsid w:val="000D0A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0AF1"/>
    <w:rPr>
      <w:sz w:val="18"/>
      <w:szCs w:val="18"/>
    </w:rPr>
  </w:style>
  <w:style w:type="paragraph" w:styleId="a5">
    <w:name w:val="Normal (Web)"/>
    <w:basedOn w:val="a"/>
    <w:qFormat/>
    <w:rsid w:val="00CB461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3910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16</Pages>
  <Words>803</Words>
  <Characters>4583</Characters>
  <Application>Microsoft Office Word</Application>
  <DocSecurity>0</DocSecurity>
  <Lines>38</Lines>
  <Paragraphs>10</Paragraphs>
  <ScaleCrop>false</ScaleCrop>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Liuxian</dc:creator>
  <cp:keywords/>
  <dc:description/>
  <cp:lastModifiedBy>Liuxian</cp:lastModifiedBy>
  <cp:revision>48</cp:revision>
  <dcterms:created xsi:type="dcterms:W3CDTF">2023-12-07T06:26:00Z</dcterms:created>
  <dcterms:modified xsi:type="dcterms:W3CDTF">2024-02-04T02:22:00Z</dcterms:modified>
</cp:coreProperties>
</file>